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07A" w:rsidRPr="009F7C8B" w:rsidRDefault="005C707A" w:rsidP="005C707A">
      <w:pPr>
        <w:rPr>
          <w:rFonts w:ascii="Arial" w:hAnsi="Arial" w:cs="Arial"/>
          <w:szCs w:val="24"/>
          <w:lang w:val="es-ES_tradnl"/>
        </w:rPr>
      </w:pPr>
    </w:p>
    <w:p w:rsidR="00FF69D8" w:rsidRPr="00CE20BA" w:rsidRDefault="00870BCF" w:rsidP="00FF69D8">
      <w:pPr>
        <w:tabs>
          <w:tab w:val="left" w:pos="-720"/>
        </w:tabs>
        <w:suppressAutoHyphens/>
        <w:spacing w:line="480" w:lineRule="auto"/>
        <w:jc w:val="both"/>
        <w:rPr>
          <w:rFonts w:ascii="Arial" w:hAnsi="Arial" w:cs="Arial"/>
          <w:spacing w:val="-3"/>
          <w:szCs w:val="24"/>
          <w:lang w:val="es-ES_tradnl"/>
        </w:rPr>
      </w:pPr>
      <w:r w:rsidRPr="00FF69D8">
        <w:rPr>
          <w:rFonts w:ascii="Arial" w:hAnsi="Arial" w:cs="Arial"/>
          <w:b/>
          <w:spacing w:val="-3"/>
          <w:szCs w:val="24"/>
          <w:u w:val="single"/>
          <w:lang w:val="es-ES_tradnl"/>
        </w:rPr>
        <w:t>DICTAMEN FISCAL</w:t>
      </w:r>
      <w:r w:rsidR="00D42D68" w:rsidRPr="00FF69D8">
        <w:rPr>
          <w:rFonts w:ascii="Arial" w:hAnsi="Arial" w:cs="Arial"/>
          <w:b/>
          <w:spacing w:val="-3"/>
          <w:szCs w:val="24"/>
          <w:lang w:val="es-ES_tradnl"/>
        </w:rPr>
        <w:t xml:space="preserve">: </w:t>
      </w:r>
      <w:r w:rsidR="00CE20BA">
        <w:rPr>
          <w:rFonts w:ascii="Arial" w:hAnsi="Arial" w:cs="Arial"/>
          <w:spacing w:val="-3"/>
          <w:szCs w:val="24"/>
          <w:lang w:val="es-ES_tradnl"/>
        </w:rPr>
        <w:t xml:space="preserve">En Valparaíso, a </w:t>
      </w:r>
      <w:r w:rsidR="0053215B">
        <w:rPr>
          <w:rFonts w:ascii="Arial" w:hAnsi="Arial" w:cs="Arial"/>
          <w:spacing w:val="-3"/>
          <w:szCs w:val="24"/>
          <w:lang w:val="es-ES_tradnl"/>
        </w:rPr>
        <w:t xml:space="preserve">nueve </w:t>
      </w:r>
      <w:r w:rsidR="00FF69D8" w:rsidRPr="00CE20BA">
        <w:rPr>
          <w:rFonts w:ascii="Arial" w:hAnsi="Arial" w:cs="Arial"/>
          <w:spacing w:val="-3"/>
          <w:szCs w:val="24"/>
          <w:lang w:val="es-ES_tradnl"/>
        </w:rPr>
        <w:t xml:space="preserve">días del mes de </w:t>
      </w:r>
      <w:r w:rsidR="00CE20BA">
        <w:rPr>
          <w:rFonts w:ascii="Arial" w:hAnsi="Arial" w:cs="Arial"/>
          <w:spacing w:val="-3"/>
          <w:szCs w:val="24"/>
          <w:lang w:val="es-ES_tradnl"/>
        </w:rPr>
        <w:t>febrero</w:t>
      </w:r>
      <w:r w:rsidR="00FF69D8" w:rsidRPr="00CE20BA">
        <w:rPr>
          <w:rFonts w:ascii="Arial" w:hAnsi="Arial" w:cs="Arial"/>
          <w:spacing w:val="-3"/>
          <w:szCs w:val="24"/>
          <w:lang w:val="es-ES_tradnl"/>
        </w:rPr>
        <w:t xml:space="preserve"> de dos mil </w:t>
      </w:r>
      <w:r w:rsidR="00CE20BA">
        <w:rPr>
          <w:rFonts w:ascii="Arial" w:hAnsi="Arial" w:cs="Arial"/>
          <w:spacing w:val="-3"/>
          <w:szCs w:val="24"/>
          <w:lang w:val="es-ES_tradnl"/>
        </w:rPr>
        <w:t>veintidós</w:t>
      </w:r>
      <w:r w:rsidR="00FF69D8" w:rsidRPr="00CE20BA">
        <w:rPr>
          <w:rFonts w:ascii="Arial" w:hAnsi="Arial" w:cs="Arial"/>
          <w:spacing w:val="-3"/>
          <w:szCs w:val="24"/>
          <w:lang w:val="es-ES_tradnl"/>
        </w:rPr>
        <w:t>.</w:t>
      </w:r>
    </w:p>
    <w:p w:rsidR="0061537C" w:rsidRPr="00FF69D8" w:rsidRDefault="0061537C" w:rsidP="001603F8">
      <w:pPr>
        <w:tabs>
          <w:tab w:val="left" w:pos="-720"/>
        </w:tabs>
        <w:suppressAutoHyphens/>
        <w:spacing w:line="480" w:lineRule="auto"/>
        <w:jc w:val="both"/>
        <w:rPr>
          <w:rFonts w:ascii="Arial" w:hAnsi="Arial" w:cs="Arial"/>
          <w:b/>
          <w:spacing w:val="-3"/>
          <w:szCs w:val="24"/>
          <w:highlight w:val="yellow"/>
          <w:lang w:val="es-ES_tradnl"/>
        </w:rPr>
      </w:pPr>
    </w:p>
    <w:p w:rsidR="00870BCF" w:rsidRPr="00BB01A2" w:rsidRDefault="00870BCF" w:rsidP="001603F8">
      <w:pPr>
        <w:tabs>
          <w:tab w:val="left" w:pos="-720"/>
        </w:tabs>
        <w:suppressAutoHyphens/>
        <w:spacing w:line="480" w:lineRule="auto"/>
        <w:jc w:val="both"/>
        <w:rPr>
          <w:rFonts w:ascii="Arial" w:hAnsi="Arial" w:cs="Arial"/>
          <w:spacing w:val="-3"/>
          <w:szCs w:val="24"/>
          <w:lang w:val="es-ES_tradnl"/>
        </w:rPr>
      </w:pPr>
      <w:r w:rsidRPr="00BB01A2">
        <w:rPr>
          <w:rFonts w:ascii="Arial" w:hAnsi="Arial" w:cs="Arial"/>
          <w:b/>
          <w:spacing w:val="-3"/>
          <w:szCs w:val="24"/>
          <w:lang w:val="en-US"/>
        </w:rPr>
        <w:t>V I S T O:</w:t>
      </w:r>
    </w:p>
    <w:p w:rsidR="003444A2" w:rsidRDefault="003444A2" w:rsidP="009C1300">
      <w:pPr>
        <w:pStyle w:val="Prrafodelista"/>
        <w:numPr>
          <w:ilvl w:val="0"/>
          <w:numId w:val="10"/>
        </w:numPr>
        <w:tabs>
          <w:tab w:val="left" w:pos="-720"/>
        </w:tabs>
        <w:suppressAutoHyphens/>
        <w:spacing w:line="480" w:lineRule="auto"/>
        <w:ind w:left="426"/>
        <w:jc w:val="both"/>
        <w:rPr>
          <w:rFonts w:ascii="Arial" w:hAnsi="Arial" w:cs="Arial"/>
          <w:spacing w:val="-3"/>
          <w:szCs w:val="24"/>
          <w:lang w:val="es-CL"/>
        </w:rPr>
      </w:pPr>
      <w:r w:rsidRPr="004A0B46">
        <w:rPr>
          <w:rFonts w:ascii="Arial" w:hAnsi="Arial" w:cs="Arial"/>
          <w:spacing w:val="-3"/>
          <w:szCs w:val="24"/>
          <w:lang w:val="es-CL"/>
        </w:rPr>
        <w:t xml:space="preserve">Resolución D.E.N. “A.P.” </w:t>
      </w:r>
      <w:r w:rsidR="00A51428">
        <w:rPr>
          <w:rFonts w:ascii="Arial" w:hAnsi="Arial" w:cs="Arial"/>
          <w:spacing w:val="-3"/>
          <w:szCs w:val="24"/>
          <w:lang w:val="es-CL"/>
        </w:rPr>
        <w:t>RES</w:t>
      </w:r>
      <w:r w:rsidRPr="004A0B46">
        <w:rPr>
          <w:rFonts w:ascii="Arial" w:hAnsi="Arial" w:cs="Arial"/>
          <w:spacing w:val="-3"/>
          <w:szCs w:val="24"/>
          <w:lang w:val="es-CL"/>
        </w:rPr>
        <w:t>. N° 15</w:t>
      </w:r>
      <w:r w:rsidR="00A51428">
        <w:rPr>
          <w:rFonts w:ascii="Arial" w:hAnsi="Arial" w:cs="Arial"/>
          <w:spacing w:val="-3"/>
          <w:szCs w:val="24"/>
          <w:lang w:val="es-CL"/>
        </w:rPr>
        <w:t>90</w:t>
      </w:r>
      <w:r w:rsidRPr="004A0B46">
        <w:rPr>
          <w:rFonts w:ascii="Arial" w:hAnsi="Arial" w:cs="Arial"/>
          <w:spacing w:val="-3"/>
          <w:szCs w:val="24"/>
          <w:lang w:val="es-CL"/>
        </w:rPr>
        <w:t>/</w:t>
      </w:r>
      <w:r w:rsidR="00A51428">
        <w:rPr>
          <w:rFonts w:ascii="Arial" w:hAnsi="Arial" w:cs="Arial"/>
          <w:spacing w:val="-3"/>
          <w:szCs w:val="24"/>
          <w:lang w:val="es-CL"/>
        </w:rPr>
        <w:t xml:space="preserve">01/145 </w:t>
      </w:r>
      <w:r w:rsidR="00CE20BA">
        <w:rPr>
          <w:rFonts w:ascii="Arial" w:hAnsi="Arial" w:cs="Arial"/>
          <w:spacing w:val="-3"/>
          <w:szCs w:val="24"/>
          <w:lang w:val="es-CL"/>
        </w:rPr>
        <w:t xml:space="preserve">Vrs., de fecha </w:t>
      </w:r>
      <w:r w:rsidR="00A51428">
        <w:rPr>
          <w:rFonts w:ascii="Arial" w:hAnsi="Arial" w:cs="Arial"/>
          <w:spacing w:val="-3"/>
          <w:szCs w:val="24"/>
          <w:lang w:val="es-CL"/>
        </w:rPr>
        <w:t>31 de enero de 2022</w:t>
      </w:r>
      <w:r w:rsidRPr="004A0B46">
        <w:rPr>
          <w:rFonts w:ascii="Arial" w:hAnsi="Arial" w:cs="Arial"/>
          <w:spacing w:val="-3"/>
          <w:szCs w:val="24"/>
          <w:lang w:val="es-CL"/>
        </w:rPr>
        <w:t>,</w:t>
      </w:r>
      <w:r w:rsidR="00F429CE">
        <w:rPr>
          <w:rFonts w:ascii="Arial" w:hAnsi="Arial" w:cs="Arial"/>
          <w:spacing w:val="-3"/>
          <w:szCs w:val="24"/>
          <w:lang w:val="es-CL"/>
        </w:rPr>
        <w:t xml:space="preserve"> que rola en</w:t>
      </w:r>
      <w:r w:rsidRPr="004A0B46">
        <w:rPr>
          <w:rFonts w:ascii="Arial" w:hAnsi="Arial" w:cs="Arial"/>
          <w:spacing w:val="-3"/>
          <w:szCs w:val="24"/>
          <w:lang w:val="es-CL"/>
        </w:rPr>
        <w:t xml:space="preserve"> fojas 1.</w:t>
      </w:r>
    </w:p>
    <w:p w:rsidR="00E457BA" w:rsidRPr="004A0B46" w:rsidRDefault="00A51428" w:rsidP="009C1300">
      <w:pPr>
        <w:pStyle w:val="Prrafodelista"/>
        <w:numPr>
          <w:ilvl w:val="0"/>
          <w:numId w:val="10"/>
        </w:numPr>
        <w:tabs>
          <w:tab w:val="left" w:pos="-720"/>
        </w:tabs>
        <w:suppressAutoHyphens/>
        <w:spacing w:line="480" w:lineRule="auto"/>
        <w:ind w:left="426"/>
        <w:jc w:val="both"/>
        <w:rPr>
          <w:rFonts w:ascii="Arial" w:hAnsi="Arial" w:cs="Arial"/>
          <w:spacing w:val="-3"/>
          <w:szCs w:val="24"/>
          <w:lang w:val="es-CL"/>
        </w:rPr>
      </w:pPr>
      <w:r>
        <w:rPr>
          <w:rFonts w:ascii="Arial" w:hAnsi="Arial" w:cs="Arial"/>
          <w:spacing w:val="-3"/>
          <w:szCs w:val="24"/>
          <w:lang w:val="es-CL"/>
        </w:rPr>
        <w:t>Oficio J.C.E.B.IM. RES. PERS N° 1590/40/18 Vrs.</w:t>
      </w:r>
      <w:r w:rsidR="00E457BA">
        <w:rPr>
          <w:rFonts w:ascii="Arial" w:hAnsi="Arial" w:cs="Arial"/>
          <w:spacing w:val="-3"/>
          <w:szCs w:val="24"/>
          <w:lang w:val="es-CL"/>
        </w:rPr>
        <w:t>,</w:t>
      </w:r>
      <w:r>
        <w:rPr>
          <w:rFonts w:ascii="Arial" w:hAnsi="Arial" w:cs="Arial"/>
          <w:spacing w:val="-3"/>
          <w:szCs w:val="24"/>
          <w:lang w:val="es-CL"/>
        </w:rPr>
        <w:t xml:space="preserve"> de fecha 31 de enero de 2022,</w:t>
      </w:r>
      <w:r w:rsidR="00E457BA">
        <w:rPr>
          <w:rFonts w:ascii="Arial" w:hAnsi="Arial" w:cs="Arial"/>
          <w:spacing w:val="-3"/>
          <w:szCs w:val="24"/>
          <w:lang w:val="es-CL"/>
        </w:rPr>
        <w:t xml:space="preserve"> que contiene parte que describe situación a investigar, que rola a fojas 2.</w:t>
      </w:r>
    </w:p>
    <w:p w:rsidR="00CE20BA" w:rsidRDefault="00E07BB6" w:rsidP="00E07BB6">
      <w:pPr>
        <w:pStyle w:val="Prrafodelista"/>
        <w:numPr>
          <w:ilvl w:val="0"/>
          <w:numId w:val="10"/>
        </w:numPr>
        <w:tabs>
          <w:tab w:val="left" w:pos="-720"/>
        </w:tabs>
        <w:suppressAutoHyphens/>
        <w:spacing w:line="480" w:lineRule="auto"/>
        <w:ind w:left="426"/>
        <w:jc w:val="both"/>
        <w:rPr>
          <w:rFonts w:ascii="Arial" w:hAnsi="Arial" w:cs="Arial"/>
          <w:spacing w:val="-3"/>
          <w:szCs w:val="24"/>
          <w:lang w:val="es-CL"/>
        </w:rPr>
      </w:pPr>
      <w:r>
        <w:rPr>
          <w:rFonts w:ascii="Arial" w:hAnsi="Arial" w:cs="Arial"/>
          <w:spacing w:val="-3"/>
          <w:szCs w:val="24"/>
          <w:lang w:val="es-CL"/>
        </w:rPr>
        <w:t>L</w:t>
      </w:r>
      <w:r w:rsidR="00E457BA">
        <w:rPr>
          <w:rFonts w:ascii="Arial" w:hAnsi="Arial" w:cs="Arial"/>
          <w:spacing w:val="-3"/>
          <w:szCs w:val="24"/>
          <w:lang w:val="es-CL"/>
        </w:rPr>
        <w:t xml:space="preserve">egajo que contiene </w:t>
      </w:r>
      <w:r w:rsidR="009F026D">
        <w:rPr>
          <w:rFonts w:ascii="Arial" w:hAnsi="Arial" w:cs="Arial"/>
          <w:spacing w:val="-3"/>
          <w:szCs w:val="24"/>
          <w:lang w:val="es-CL"/>
        </w:rPr>
        <w:t>ocho</w:t>
      </w:r>
      <w:r w:rsidR="00CE20BA">
        <w:rPr>
          <w:rFonts w:ascii="Arial" w:hAnsi="Arial" w:cs="Arial"/>
          <w:spacing w:val="-3"/>
          <w:szCs w:val="24"/>
          <w:lang w:val="es-CL"/>
        </w:rPr>
        <w:t xml:space="preserve"> fotos correspondientes al sector de entretecho</w:t>
      </w:r>
      <w:r w:rsidR="009F026D">
        <w:rPr>
          <w:rFonts w:ascii="Arial" w:hAnsi="Arial" w:cs="Arial"/>
          <w:spacing w:val="-3"/>
          <w:szCs w:val="24"/>
          <w:lang w:val="es-CL"/>
        </w:rPr>
        <w:t>, accesos por</w:t>
      </w:r>
      <w:r w:rsidR="00CE20BA">
        <w:rPr>
          <w:rFonts w:ascii="Arial" w:hAnsi="Arial" w:cs="Arial"/>
          <w:spacing w:val="-3"/>
          <w:szCs w:val="24"/>
          <w:lang w:val="es-CL"/>
        </w:rPr>
        <w:t xml:space="preserve"> entrepuentes</w:t>
      </w:r>
      <w:r w:rsidR="009F026D">
        <w:rPr>
          <w:rFonts w:ascii="Arial" w:hAnsi="Arial" w:cs="Arial"/>
          <w:spacing w:val="-3"/>
          <w:szCs w:val="24"/>
          <w:lang w:val="es-CL"/>
        </w:rPr>
        <w:t>, extractor de aire del baño femenino y sector para secado de ropa en el entretecho</w:t>
      </w:r>
      <w:r w:rsidR="00CE20BA">
        <w:rPr>
          <w:rFonts w:ascii="Arial" w:hAnsi="Arial" w:cs="Arial"/>
          <w:spacing w:val="-3"/>
          <w:szCs w:val="24"/>
          <w:lang w:val="es-CL"/>
        </w:rPr>
        <w:t xml:space="preserve"> de</w:t>
      </w:r>
      <w:r w:rsidR="009F026D">
        <w:rPr>
          <w:rFonts w:ascii="Arial" w:hAnsi="Arial" w:cs="Arial"/>
          <w:spacing w:val="-3"/>
          <w:szCs w:val="24"/>
          <w:lang w:val="es-CL"/>
        </w:rPr>
        <w:t>l</w:t>
      </w:r>
      <w:r w:rsidR="00CE20BA">
        <w:rPr>
          <w:rFonts w:ascii="Arial" w:hAnsi="Arial" w:cs="Arial"/>
          <w:spacing w:val="-3"/>
          <w:szCs w:val="24"/>
          <w:lang w:val="es-CL"/>
        </w:rPr>
        <w:t xml:space="preserve"> CE</w:t>
      </w:r>
      <w:r w:rsidR="009F026D">
        <w:rPr>
          <w:rFonts w:ascii="Arial" w:hAnsi="Arial" w:cs="Arial"/>
          <w:spacing w:val="-3"/>
          <w:szCs w:val="24"/>
          <w:lang w:val="es-CL"/>
        </w:rPr>
        <w:t>N</w:t>
      </w:r>
      <w:r w:rsidR="006C0B67">
        <w:rPr>
          <w:rFonts w:ascii="Arial" w:hAnsi="Arial" w:cs="Arial"/>
          <w:spacing w:val="-3"/>
          <w:szCs w:val="24"/>
          <w:lang w:val="es-CL"/>
        </w:rPr>
        <w:t>BIM, que rola a fojas 41</w:t>
      </w:r>
      <w:r w:rsidR="00CE20BA">
        <w:rPr>
          <w:rFonts w:ascii="Arial" w:hAnsi="Arial" w:cs="Arial"/>
          <w:spacing w:val="-3"/>
          <w:szCs w:val="24"/>
          <w:lang w:val="es-CL"/>
        </w:rPr>
        <w:t xml:space="preserve"> a </w:t>
      </w:r>
      <w:r w:rsidR="006C0B67">
        <w:rPr>
          <w:rFonts w:ascii="Arial" w:hAnsi="Arial" w:cs="Arial"/>
          <w:spacing w:val="-3"/>
          <w:szCs w:val="24"/>
          <w:lang w:val="es-CL"/>
        </w:rPr>
        <w:t>42</w:t>
      </w:r>
      <w:r w:rsidR="00CE20BA">
        <w:rPr>
          <w:rFonts w:ascii="Arial" w:hAnsi="Arial" w:cs="Arial"/>
          <w:spacing w:val="-3"/>
          <w:szCs w:val="24"/>
          <w:lang w:val="es-CL"/>
        </w:rPr>
        <w:t>.</w:t>
      </w:r>
    </w:p>
    <w:p w:rsidR="00F55937" w:rsidRDefault="00F55937" w:rsidP="00E07BB6">
      <w:pPr>
        <w:pStyle w:val="Prrafodelista"/>
        <w:numPr>
          <w:ilvl w:val="0"/>
          <w:numId w:val="10"/>
        </w:numPr>
        <w:tabs>
          <w:tab w:val="left" w:pos="-720"/>
        </w:tabs>
        <w:suppressAutoHyphens/>
        <w:spacing w:line="480" w:lineRule="auto"/>
        <w:ind w:left="426" w:hanging="426"/>
        <w:jc w:val="both"/>
        <w:rPr>
          <w:rFonts w:ascii="Arial" w:hAnsi="Arial" w:cs="Arial"/>
          <w:spacing w:val="-3"/>
          <w:lang w:val="es-CL"/>
        </w:rPr>
      </w:pPr>
      <w:r>
        <w:rPr>
          <w:rFonts w:ascii="Arial" w:hAnsi="Arial" w:cs="Arial"/>
          <w:spacing w:val="-3"/>
          <w:lang w:val="es-CL"/>
        </w:rPr>
        <w:t>Las siguientes declaraciones:</w:t>
      </w:r>
    </w:p>
    <w:p w:rsidR="00E07BB6" w:rsidRDefault="006C0B67"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Pr>
          <w:rFonts w:ascii="Arial" w:hAnsi="Arial" w:cs="Arial"/>
          <w:spacing w:val="-3"/>
          <w:szCs w:val="24"/>
          <w:lang w:val="es-CL"/>
        </w:rPr>
        <w:t>Declaración de la Afectada</w:t>
      </w:r>
      <w:r w:rsidR="00E07BB6" w:rsidRPr="00F55937">
        <w:rPr>
          <w:rFonts w:ascii="Arial" w:hAnsi="Arial" w:cs="Arial"/>
          <w:spacing w:val="-3"/>
          <w:szCs w:val="24"/>
          <w:lang w:val="es-CL"/>
        </w:rPr>
        <w:t xml:space="preserve">, </w:t>
      </w:r>
      <w:r w:rsidR="00E07BB6">
        <w:rPr>
          <w:rFonts w:ascii="Arial" w:hAnsi="Arial" w:cs="Arial"/>
          <w:szCs w:val="24"/>
        </w:rPr>
        <w:t>Cadete</w:t>
      </w:r>
      <w:r w:rsidR="00E07BB6" w:rsidRPr="00E07BB6">
        <w:rPr>
          <w:rFonts w:ascii="Arial" w:hAnsi="Arial" w:cs="Arial"/>
          <w:szCs w:val="24"/>
        </w:rPr>
        <w:t xml:space="preserve"> </w:t>
      </w:r>
      <w:r w:rsidR="00E07BB6">
        <w:rPr>
          <w:rFonts w:ascii="Arial" w:hAnsi="Arial" w:cs="Arial"/>
          <w:szCs w:val="24"/>
        </w:rPr>
        <w:t xml:space="preserve">de segundo año </w:t>
      </w:r>
      <w:r w:rsidR="00E07BB6" w:rsidRPr="0004699F">
        <w:rPr>
          <w:rFonts w:ascii="Arial" w:hAnsi="Arial" w:cs="Arial"/>
          <w:szCs w:val="24"/>
        </w:rPr>
        <w:t>Daniela Valencia Rivera, NPI 411921-4</w:t>
      </w:r>
      <w:r w:rsidR="00E07BB6" w:rsidRPr="00F55937">
        <w:rPr>
          <w:rFonts w:ascii="Arial" w:hAnsi="Arial" w:cs="Arial"/>
          <w:spacing w:val="-3"/>
          <w:szCs w:val="24"/>
          <w:lang w:val="es-CL"/>
        </w:rPr>
        <w:t xml:space="preserve">, ante </w:t>
      </w:r>
      <w:r w:rsidR="00E07BB6">
        <w:rPr>
          <w:rFonts w:ascii="Arial" w:hAnsi="Arial" w:cs="Arial"/>
          <w:spacing w:val="-3"/>
          <w:szCs w:val="24"/>
          <w:lang w:val="es-CL"/>
        </w:rPr>
        <w:t>Fiscal Administrativo</w:t>
      </w:r>
      <w:r w:rsidR="00E07BB6" w:rsidRPr="00F55937">
        <w:rPr>
          <w:rFonts w:ascii="Arial" w:hAnsi="Arial" w:cs="Arial"/>
          <w:spacing w:val="-3"/>
          <w:szCs w:val="24"/>
          <w:lang w:val="es-CL"/>
        </w:rPr>
        <w:t xml:space="preserve">, de fecha </w:t>
      </w:r>
      <w:r w:rsidR="00EC7948">
        <w:rPr>
          <w:rFonts w:ascii="Arial" w:hAnsi="Arial" w:cs="Arial"/>
          <w:spacing w:val="-3"/>
          <w:szCs w:val="24"/>
          <w:lang w:val="es-CL"/>
        </w:rPr>
        <w:t>uno</w:t>
      </w:r>
      <w:r w:rsidR="00E07BB6">
        <w:rPr>
          <w:rFonts w:ascii="Arial" w:hAnsi="Arial" w:cs="Arial"/>
          <w:spacing w:val="-3"/>
          <w:szCs w:val="24"/>
          <w:lang w:val="es-CL"/>
        </w:rPr>
        <w:t xml:space="preserve"> </w:t>
      </w:r>
      <w:r w:rsidR="00E07BB6" w:rsidRPr="00F55937">
        <w:rPr>
          <w:rFonts w:ascii="Arial" w:hAnsi="Arial" w:cs="Arial"/>
          <w:spacing w:val="-3"/>
          <w:szCs w:val="24"/>
          <w:lang w:val="es-CL"/>
        </w:rPr>
        <w:t xml:space="preserve">de </w:t>
      </w:r>
      <w:r w:rsidR="00E07BB6">
        <w:rPr>
          <w:rFonts w:ascii="Arial" w:hAnsi="Arial" w:cs="Arial"/>
          <w:spacing w:val="-3"/>
          <w:szCs w:val="24"/>
          <w:lang w:val="es-CL"/>
        </w:rPr>
        <w:t xml:space="preserve">febrero </w:t>
      </w:r>
      <w:r w:rsidR="00E07BB6"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00E07BB6" w:rsidRPr="00F55937">
        <w:rPr>
          <w:rFonts w:ascii="Arial" w:hAnsi="Arial" w:cs="Arial"/>
          <w:spacing w:val="-3"/>
          <w:szCs w:val="24"/>
          <w:lang w:val="es-CL"/>
        </w:rPr>
        <w:t xml:space="preserve">, de fojas </w:t>
      </w:r>
      <w:r>
        <w:rPr>
          <w:rFonts w:ascii="Arial" w:hAnsi="Arial" w:cs="Arial"/>
          <w:spacing w:val="-3"/>
          <w:szCs w:val="24"/>
          <w:lang w:val="es-CL"/>
        </w:rPr>
        <w:t>5</w:t>
      </w:r>
      <w:r w:rsidR="00E07BB6">
        <w:rPr>
          <w:rFonts w:ascii="Arial" w:hAnsi="Arial" w:cs="Arial"/>
          <w:spacing w:val="-3"/>
          <w:szCs w:val="24"/>
          <w:lang w:val="es-CL"/>
        </w:rPr>
        <w:t xml:space="preserve"> a </w:t>
      </w:r>
      <w:r>
        <w:rPr>
          <w:rFonts w:ascii="Arial" w:hAnsi="Arial" w:cs="Arial"/>
          <w:spacing w:val="-3"/>
          <w:szCs w:val="24"/>
          <w:lang w:val="es-CL"/>
        </w:rPr>
        <w:t>7</w:t>
      </w:r>
      <w:r w:rsidR="00E07BB6"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Javiera Vega Pino, NPI </w:t>
      </w:r>
      <w:r w:rsidRPr="0004699F">
        <w:rPr>
          <w:rFonts w:ascii="Arial" w:hAnsi="Arial" w:cs="Arial"/>
          <w:szCs w:val="24"/>
        </w:rPr>
        <w:t>412421-8</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w:t>
      </w:r>
      <w:r w:rsidR="00EC7948">
        <w:rPr>
          <w:rFonts w:ascii="Arial" w:hAnsi="Arial" w:cs="Arial"/>
          <w:spacing w:val="-3"/>
          <w:szCs w:val="24"/>
          <w:lang w:val="es-CL"/>
        </w:rPr>
        <w:t xml:space="preserve">fecha 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8</w:t>
      </w:r>
      <w:r>
        <w:rPr>
          <w:rFonts w:ascii="Arial" w:hAnsi="Arial" w:cs="Arial"/>
          <w:spacing w:val="-3"/>
          <w:szCs w:val="24"/>
          <w:lang w:val="es-CL"/>
        </w:rPr>
        <w:t xml:space="preserve"> a </w:t>
      </w:r>
      <w:r w:rsidR="006C0B67">
        <w:rPr>
          <w:rFonts w:ascii="Arial" w:hAnsi="Arial" w:cs="Arial"/>
          <w:spacing w:val="-3"/>
          <w:szCs w:val="24"/>
          <w:lang w:val="es-CL"/>
        </w:rPr>
        <w:t>10</w:t>
      </w:r>
      <w:r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Makarena Aravena Alarcón, NPI </w:t>
      </w:r>
      <w:r w:rsidRPr="0004699F">
        <w:rPr>
          <w:rFonts w:ascii="Arial" w:hAnsi="Arial" w:cs="Arial"/>
          <w:szCs w:val="24"/>
        </w:rPr>
        <w:t>401021-7</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C7948">
        <w:rPr>
          <w:rFonts w:ascii="Arial" w:hAnsi="Arial" w:cs="Arial"/>
          <w:spacing w:val="-3"/>
          <w:szCs w:val="24"/>
          <w:lang w:val="es-CL"/>
        </w:rPr>
        <w:t xml:space="preserve">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11</w:t>
      </w:r>
      <w:r>
        <w:rPr>
          <w:rFonts w:ascii="Arial" w:hAnsi="Arial" w:cs="Arial"/>
          <w:spacing w:val="-3"/>
          <w:szCs w:val="24"/>
          <w:lang w:val="es-CL"/>
        </w:rPr>
        <w:t xml:space="preserve"> a </w:t>
      </w:r>
      <w:r w:rsidR="006C0B67">
        <w:rPr>
          <w:rFonts w:ascii="Arial" w:hAnsi="Arial" w:cs="Arial"/>
          <w:spacing w:val="-3"/>
          <w:szCs w:val="24"/>
          <w:lang w:val="es-CL"/>
        </w:rPr>
        <w:t>13</w:t>
      </w:r>
      <w:r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Scarleth Irribarra Muñoz, NPI </w:t>
      </w:r>
      <w:r w:rsidRPr="0004699F">
        <w:rPr>
          <w:rFonts w:ascii="Arial" w:hAnsi="Arial" w:cs="Arial"/>
          <w:szCs w:val="24"/>
        </w:rPr>
        <w:t>406121-7</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C7948">
        <w:rPr>
          <w:rFonts w:ascii="Arial" w:hAnsi="Arial" w:cs="Arial"/>
          <w:spacing w:val="-3"/>
          <w:szCs w:val="24"/>
          <w:lang w:val="es-CL"/>
        </w:rPr>
        <w:t xml:space="preserve">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14</w:t>
      </w:r>
      <w:r>
        <w:rPr>
          <w:rFonts w:ascii="Arial" w:hAnsi="Arial" w:cs="Arial"/>
          <w:spacing w:val="-3"/>
          <w:szCs w:val="24"/>
          <w:lang w:val="es-CL"/>
        </w:rPr>
        <w:t xml:space="preserve"> a </w:t>
      </w:r>
      <w:r w:rsidR="006C0B67">
        <w:rPr>
          <w:rFonts w:ascii="Arial" w:hAnsi="Arial" w:cs="Arial"/>
          <w:spacing w:val="-3"/>
          <w:szCs w:val="24"/>
          <w:lang w:val="es-CL"/>
        </w:rPr>
        <w:t>16</w:t>
      </w:r>
      <w:r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Renato Airola Ahumada, NPI </w:t>
      </w:r>
      <w:r w:rsidRPr="0004699F">
        <w:rPr>
          <w:rFonts w:ascii="Arial" w:hAnsi="Arial" w:cs="Arial"/>
          <w:szCs w:val="24"/>
        </w:rPr>
        <w:t>400421-1</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C7948">
        <w:rPr>
          <w:rFonts w:ascii="Arial" w:hAnsi="Arial" w:cs="Arial"/>
          <w:spacing w:val="-3"/>
          <w:szCs w:val="24"/>
          <w:lang w:val="es-CL"/>
        </w:rPr>
        <w:t xml:space="preserve">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17</w:t>
      </w:r>
      <w:r>
        <w:rPr>
          <w:rFonts w:ascii="Arial" w:hAnsi="Arial" w:cs="Arial"/>
          <w:spacing w:val="-3"/>
          <w:szCs w:val="24"/>
          <w:lang w:val="es-CL"/>
        </w:rPr>
        <w:t xml:space="preserve"> a </w:t>
      </w:r>
      <w:r w:rsidR="006C0B67">
        <w:rPr>
          <w:rFonts w:ascii="Arial" w:hAnsi="Arial" w:cs="Arial"/>
          <w:spacing w:val="-3"/>
          <w:szCs w:val="24"/>
          <w:lang w:val="es-CL"/>
        </w:rPr>
        <w:t>19</w:t>
      </w:r>
      <w:r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Juan Carvallo Rioseco, NPI </w:t>
      </w:r>
      <w:r w:rsidRPr="0004699F">
        <w:rPr>
          <w:rFonts w:ascii="Arial" w:hAnsi="Arial" w:cs="Arial"/>
          <w:szCs w:val="24"/>
        </w:rPr>
        <w:t>403121-1</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C7948">
        <w:rPr>
          <w:rFonts w:ascii="Arial" w:hAnsi="Arial" w:cs="Arial"/>
          <w:spacing w:val="-3"/>
          <w:szCs w:val="24"/>
          <w:lang w:val="es-CL"/>
        </w:rPr>
        <w:t xml:space="preserve">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dos mil </w:t>
      </w:r>
      <w:r w:rsidR="00EC7948">
        <w:rPr>
          <w:rFonts w:ascii="Arial" w:hAnsi="Arial" w:cs="Arial"/>
          <w:spacing w:val="-3"/>
          <w:szCs w:val="24"/>
          <w:lang w:val="es-CL"/>
        </w:rPr>
        <w:lastRenderedPageBreak/>
        <w:t>veintidós</w:t>
      </w:r>
      <w:r w:rsidRPr="00F55937">
        <w:rPr>
          <w:rFonts w:ascii="Arial" w:hAnsi="Arial" w:cs="Arial"/>
          <w:spacing w:val="-3"/>
          <w:szCs w:val="24"/>
          <w:lang w:val="es-CL"/>
        </w:rPr>
        <w:t xml:space="preserve">, de fojas </w:t>
      </w:r>
      <w:r w:rsidR="006C0B67">
        <w:rPr>
          <w:rFonts w:ascii="Arial" w:hAnsi="Arial" w:cs="Arial"/>
          <w:spacing w:val="-3"/>
          <w:szCs w:val="24"/>
          <w:lang w:val="es-CL"/>
        </w:rPr>
        <w:t>20</w:t>
      </w:r>
      <w:r>
        <w:rPr>
          <w:rFonts w:ascii="Arial" w:hAnsi="Arial" w:cs="Arial"/>
          <w:spacing w:val="-3"/>
          <w:szCs w:val="24"/>
          <w:lang w:val="es-CL"/>
        </w:rPr>
        <w:t xml:space="preserve"> a </w:t>
      </w:r>
      <w:r w:rsidR="006C0B67">
        <w:rPr>
          <w:rFonts w:ascii="Arial" w:hAnsi="Arial" w:cs="Arial"/>
          <w:spacing w:val="-3"/>
          <w:szCs w:val="24"/>
          <w:lang w:val="es-CL"/>
        </w:rPr>
        <w:t>2</w:t>
      </w:r>
      <w:r w:rsidR="00684D5B">
        <w:rPr>
          <w:rFonts w:ascii="Arial" w:hAnsi="Arial" w:cs="Arial"/>
          <w:spacing w:val="-3"/>
          <w:szCs w:val="24"/>
          <w:lang w:val="es-CL"/>
        </w:rPr>
        <w:t>3</w:t>
      </w:r>
      <w:r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Felipe Muñoz Sologuren, NPI </w:t>
      </w:r>
      <w:r w:rsidRPr="0004699F">
        <w:rPr>
          <w:rFonts w:ascii="Arial" w:hAnsi="Arial" w:cs="Arial"/>
          <w:szCs w:val="24"/>
        </w:rPr>
        <w:t>408221-1</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C7948">
        <w:rPr>
          <w:rFonts w:ascii="Arial" w:hAnsi="Arial" w:cs="Arial"/>
          <w:spacing w:val="-3"/>
          <w:szCs w:val="24"/>
          <w:lang w:val="es-CL"/>
        </w:rPr>
        <w:t xml:space="preserve">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2</w:t>
      </w:r>
      <w:r w:rsidR="00684D5B">
        <w:rPr>
          <w:rFonts w:ascii="Arial" w:hAnsi="Arial" w:cs="Arial"/>
          <w:spacing w:val="-3"/>
          <w:szCs w:val="24"/>
          <w:lang w:val="es-CL"/>
        </w:rPr>
        <w:t>4</w:t>
      </w:r>
      <w:r>
        <w:rPr>
          <w:rFonts w:ascii="Arial" w:hAnsi="Arial" w:cs="Arial"/>
          <w:spacing w:val="-3"/>
          <w:szCs w:val="24"/>
          <w:lang w:val="es-CL"/>
        </w:rPr>
        <w:t xml:space="preserve"> a </w:t>
      </w:r>
      <w:r w:rsidR="006C0B67">
        <w:rPr>
          <w:rFonts w:ascii="Arial" w:hAnsi="Arial" w:cs="Arial"/>
          <w:spacing w:val="-3"/>
          <w:szCs w:val="24"/>
          <w:lang w:val="es-CL"/>
        </w:rPr>
        <w:t>2</w:t>
      </w:r>
      <w:r w:rsidR="00684D5B">
        <w:rPr>
          <w:rFonts w:ascii="Arial" w:hAnsi="Arial" w:cs="Arial"/>
          <w:spacing w:val="-3"/>
          <w:szCs w:val="24"/>
          <w:lang w:val="es-CL"/>
        </w:rPr>
        <w:t>6</w:t>
      </w:r>
      <w:r w:rsidRPr="00F55937">
        <w:rPr>
          <w:rFonts w:ascii="Arial" w:hAnsi="Arial" w:cs="Arial"/>
          <w:spacing w:val="-3"/>
          <w:szCs w:val="24"/>
          <w:lang w:val="es-CL"/>
        </w:rPr>
        <w:t>.</w:t>
      </w:r>
    </w:p>
    <w:p w:rsidR="00E07BB6" w:rsidRDefault="00E07BB6" w:rsidP="00E07BB6">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Armando Silva Díaz, NPI </w:t>
      </w:r>
      <w:r w:rsidRPr="0004699F">
        <w:rPr>
          <w:rFonts w:ascii="Arial" w:hAnsi="Arial" w:cs="Arial"/>
          <w:szCs w:val="24"/>
        </w:rPr>
        <w:t>411121-6</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C7948">
        <w:rPr>
          <w:rFonts w:ascii="Arial" w:hAnsi="Arial" w:cs="Arial"/>
          <w:spacing w:val="-3"/>
          <w:szCs w:val="24"/>
          <w:lang w:val="es-CL"/>
        </w:rPr>
        <w:t xml:space="preserve">uno </w:t>
      </w:r>
      <w:r w:rsidR="00EC7948" w:rsidRPr="00F55937">
        <w:rPr>
          <w:rFonts w:ascii="Arial" w:hAnsi="Arial" w:cs="Arial"/>
          <w:spacing w:val="-3"/>
          <w:szCs w:val="24"/>
          <w:lang w:val="es-CL"/>
        </w:rPr>
        <w:t xml:space="preserve">de </w:t>
      </w:r>
      <w:r w:rsidR="00EC7948">
        <w:rPr>
          <w:rFonts w:ascii="Arial" w:hAnsi="Arial" w:cs="Arial"/>
          <w:spacing w:val="-3"/>
          <w:szCs w:val="24"/>
          <w:lang w:val="es-CL"/>
        </w:rPr>
        <w:t xml:space="preserve">febrero </w:t>
      </w:r>
      <w:r w:rsidR="00EC7948" w:rsidRPr="00F55937">
        <w:rPr>
          <w:rFonts w:ascii="Arial" w:hAnsi="Arial" w:cs="Arial"/>
          <w:spacing w:val="-3"/>
          <w:szCs w:val="24"/>
          <w:lang w:val="es-CL"/>
        </w:rPr>
        <w:t xml:space="preserve">de </w:t>
      </w:r>
      <w:r w:rsidR="00EC7948">
        <w:rPr>
          <w:rFonts w:ascii="Arial" w:hAnsi="Arial" w:cs="Arial"/>
          <w:spacing w:val="-3"/>
          <w:szCs w:val="24"/>
          <w:lang w:val="es-CL"/>
        </w:rPr>
        <w:t>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2</w:t>
      </w:r>
      <w:r w:rsidR="00684D5B">
        <w:rPr>
          <w:rFonts w:ascii="Arial" w:hAnsi="Arial" w:cs="Arial"/>
          <w:spacing w:val="-3"/>
          <w:szCs w:val="24"/>
          <w:lang w:val="es-CL"/>
        </w:rPr>
        <w:t>7</w:t>
      </w:r>
      <w:r>
        <w:rPr>
          <w:rFonts w:ascii="Arial" w:hAnsi="Arial" w:cs="Arial"/>
          <w:spacing w:val="-3"/>
          <w:szCs w:val="24"/>
          <w:lang w:val="es-CL"/>
        </w:rPr>
        <w:t xml:space="preserve"> a </w:t>
      </w:r>
      <w:r w:rsidR="006C0B67">
        <w:rPr>
          <w:rFonts w:ascii="Arial" w:hAnsi="Arial" w:cs="Arial"/>
          <w:spacing w:val="-3"/>
          <w:szCs w:val="24"/>
          <w:lang w:val="es-CL"/>
        </w:rPr>
        <w:t>2</w:t>
      </w:r>
      <w:r w:rsidR="00684D5B">
        <w:rPr>
          <w:rFonts w:ascii="Arial" w:hAnsi="Arial" w:cs="Arial"/>
          <w:spacing w:val="-3"/>
          <w:szCs w:val="24"/>
          <w:lang w:val="es-CL"/>
        </w:rPr>
        <w:t>9</w:t>
      </w:r>
      <w:r w:rsidRPr="00F55937">
        <w:rPr>
          <w:rFonts w:ascii="Arial" w:hAnsi="Arial" w:cs="Arial"/>
          <w:spacing w:val="-3"/>
          <w:szCs w:val="24"/>
          <w:lang w:val="es-CL"/>
        </w:rPr>
        <w:t>.</w:t>
      </w:r>
    </w:p>
    <w:p w:rsidR="00EC7948" w:rsidRDefault="00EC7948" w:rsidP="00EC7948">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sidRPr="00133F6C">
        <w:rPr>
          <w:rFonts w:ascii="Arial" w:hAnsi="Arial" w:cs="Arial"/>
          <w:szCs w:val="24"/>
        </w:rPr>
        <w:t>Brigadier Jorge Rodríguez Troncoso, NPI. 409619-7</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Pr>
          <w:rFonts w:ascii="Arial" w:hAnsi="Arial" w:cs="Arial"/>
          <w:spacing w:val="-3"/>
          <w:szCs w:val="24"/>
          <w:lang w:val="es-CL"/>
        </w:rPr>
        <w:t>tres de febrero de 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3</w:t>
      </w:r>
      <w:r w:rsidR="00684D5B">
        <w:rPr>
          <w:rFonts w:ascii="Arial" w:hAnsi="Arial" w:cs="Arial"/>
          <w:spacing w:val="-3"/>
          <w:szCs w:val="24"/>
          <w:lang w:val="es-CL"/>
        </w:rPr>
        <w:t>4</w:t>
      </w:r>
      <w:r>
        <w:rPr>
          <w:rFonts w:ascii="Arial" w:hAnsi="Arial" w:cs="Arial"/>
          <w:spacing w:val="-3"/>
          <w:szCs w:val="24"/>
          <w:lang w:val="es-CL"/>
        </w:rPr>
        <w:t xml:space="preserve"> a </w:t>
      </w:r>
      <w:r w:rsidR="006C0B67">
        <w:rPr>
          <w:rFonts w:ascii="Arial" w:hAnsi="Arial" w:cs="Arial"/>
          <w:spacing w:val="-3"/>
          <w:szCs w:val="24"/>
          <w:lang w:val="es-CL"/>
        </w:rPr>
        <w:t>3</w:t>
      </w:r>
      <w:r w:rsidR="00684D5B">
        <w:rPr>
          <w:rFonts w:ascii="Arial" w:hAnsi="Arial" w:cs="Arial"/>
          <w:spacing w:val="-3"/>
          <w:szCs w:val="24"/>
          <w:lang w:val="es-CL"/>
        </w:rPr>
        <w:t>6</w:t>
      </w:r>
      <w:r w:rsidRPr="00F55937">
        <w:rPr>
          <w:rFonts w:ascii="Arial" w:hAnsi="Arial" w:cs="Arial"/>
          <w:spacing w:val="-3"/>
          <w:szCs w:val="24"/>
          <w:lang w:val="es-CL"/>
        </w:rPr>
        <w:t>.</w:t>
      </w:r>
    </w:p>
    <w:p w:rsidR="00EC7948" w:rsidRDefault="00EC7948" w:rsidP="00EC7948">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 xml:space="preserve">Cadete de segundo año Pablo Henríquez Torres, NPI. </w:t>
      </w:r>
      <w:r w:rsidRPr="00133F6C">
        <w:rPr>
          <w:rFonts w:ascii="Arial" w:hAnsi="Arial" w:cs="Arial"/>
          <w:szCs w:val="24"/>
        </w:rPr>
        <w:t>405421-8</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Pr>
          <w:rFonts w:ascii="Arial" w:hAnsi="Arial" w:cs="Arial"/>
          <w:spacing w:val="-3"/>
          <w:szCs w:val="24"/>
          <w:lang w:val="es-CL"/>
        </w:rPr>
        <w:t>tres de febrero de dos mil veintidós</w:t>
      </w:r>
      <w:r w:rsidRPr="00F55937">
        <w:rPr>
          <w:rFonts w:ascii="Arial" w:hAnsi="Arial" w:cs="Arial"/>
          <w:spacing w:val="-3"/>
          <w:szCs w:val="24"/>
          <w:lang w:val="es-CL"/>
        </w:rPr>
        <w:t xml:space="preserve">, de fojas </w:t>
      </w:r>
      <w:r w:rsidR="006C0B67">
        <w:rPr>
          <w:rFonts w:ascii="Arial" w:hAnsi="Arial" w:cs="Arial"/>
          <w:spacing w:val="-3"/>
          <w:szCs w:val="24"/>
          <w:lang w:val="es-CL"/>
        </w:rPr>
        <w:t>3</w:t>
      </w:r>
      <w:r w:rsidR="00684D5B">
        <w:rPr>
          <w:rFonts w:ascii="Arial" w:hAnsi="Arial" w:cs="Arial"/>
          <w:spacing w:val="-3"/>
          <w:szCs w:val="24"/>
          <w:lang w:val="es-CL"/>
        </w:rPr>
        <w:t>7</w:t>
      </w:r>
      <w:r>
        <w:rPr>
          <w:rFonts w:ascii="Arial" w:hAnsi="Arial" w:cs="Arial"/>
          <w:spacing w:val="-3"/>
          <w:szCs w:val="24"/>
          <w:lang w:val="es-CL"/>
        </w:rPr>
        <w:t xml:space="preserve"> a </w:t>
      </w:r>
      <w:r w:rsidR="00684D5B">
        <w:rPr>
          <w:rFonts w:ascii="Arial" w:hAnsi="Arial" w:cs="Arial"/>
          <w:spacing w:val="-3"/>
          <w:szCs w:val="24"/>
          <w:lang w:val="es-CL"/>
        </w:rPr>
        <w:t>39</w:t>
      </w:r>
      <w:r w:rsidRPr="00F55937">
        <w:rPr>
          <w:rFonts w:ascii="Arial" w:hAnsi="Arial" w:cs="Arial"/>
          <w:spacing w:val="-3"/>
          <w:szCs w:val="24"/>
          <w:lang w:val="es-CL"/>
        </w:rPr>
        <w:t>.</w:t>
      </w:r>
    </w:p>
    <w:p w:rsidR="00EC7948" w:rsidRDefault="00EC7948" w:rsidP="00EC7948">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 xml:space="preserve">Cadete de segundo año Carlos Latorre Arroyo, NPI. </w:t>
      </w:r>
      <w:r w:rsidRPr="00133F6C">
        <w:rPr>
          <w:rFonts w:ascii="Arial" w:hAnsi="Arial" w:cs="Arial"/>
          <w:szCs w:val="24"/>
        </w:rPr>
        <w:t>406521-6</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Pr>
          <w:rFonts w:ascii="Arial" w:hAnsi="Arial" w:cs="Arial"/>
          <w:spacing w:val="-3"/>
          <w:szCs w:val="24"/>
          <w:lang w:val="es-CL"/>
        </w:rPr>
        <w:t>tres de febrero de dos mil veintidós</w:t>
      </w:r>
      <w:r w:rsidRPr="00F55937">
        <w:rPr>
          <w:rFonts w:ascii="Arial" w:hAnsi="Arial" w:cs="Arial"/>
          <w:spacing w:val="-3"/>
          <w:szCs w:val="24"/>
          <w:lang w:val="es-CL"/>
        </w:rPr>
        <w:t xml:space="preserve">, de fojas </w:t>
      </w:r>
      <w:r w:rsidR="00684D5B">
        <w:rPr>
          <w:rFonts w:ascii="Arial" w:hAnsi="Arial" w:cs="Arial"/>
          <w:spacing w:val="-3"/>
          <w:szCs w:val="24"/>
          <w:lang w:val="es-CL"/>
        </w:rPr>
        <w:t>40</w:t>
      </w:r>
      <w:r>
        <w:rPr>
          <w:rFonts w:ascii="Arial" w:hAnsi="Arial" w:cs="Arial"/>
          <w:spacing w:val="-3"/>
          <w:szCs w:val="24"/>
          <w:lang w:val="es-CL"/>
        </w:rPr>
        <w:t xml:space="preserve"> a </w:t>
      </w:r>
      <w:r w:rsidR="00684D5B">
        <w:rPr>
          <w:rFonts w:ascii="Arial" w:hAnsi="Arial" w:cs="Arial"/>
          <w:spacing w:val="-3"/>
          <w:szCs w:val="24"/>
          <w:lang w:val="es-CL"/>
        </w:rPr>
        <w:t>42</w:t>
      </w:r>
      <w:r w:rsidR="006C0B67">
        <w:rPr>
          <w:rFonts w:ascii="Arial" w:hAnsi="Arial" w:cs="Arial"/>
          <w:spacing w:val="-3"/>
          <w:szCs w:val="24"/>
          <w:lang w:val="es-CL"/>
        </w:rPr>
        <w:t>.</w:t>
      </w:r>
    </w:p>
    <w:p w:rsidR="00EC7948" w:rsidRDefault="00EC7948" w:rsidP="00EC7948">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Cristobal Morales Concha, NPI. </w:t>
      </w:r>
      <w:r w:rsidRPr="00133F6C">
        <w:rPr>
          <w:rFonts w:ascii="Arial" w:hAnsi="Arial" w:cs="Arial"/>
          <w:szCs w:val="24"/>
        </w:rPr>
        <w:t>408021-6</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Pr>
          <w:rFonts w:ascii="Arial" w:hAnsi="Arial" w:cs="Arial"/>
          <w:spacing w:val="-3"/>
          <w:szCs w:val="24"/>
          <w:lang w:val="es-CL"/>
        </w:rPr>
        <w:t>tres de febrero de dos mil veintidós</w:t>
      </w:r>
      <w:r w:rsidRPr="00F55937">
        <w:rPr>
          <w:rFonts w:ascii="Arial" w:hAnsi="Arial" w:cs="Arial"/>
          <w:spacing w:val="-3"/>
          <w:szCs w:val="24"/>
          <w:lang w:val="es-CL"/>
        </w:rPr>
        <w:t xml:space="preserve">, de fojas </w:t>
      </w:r>
      <w:r w:rsidR="00684D5B">
        <w:rPr>
          <w:rFonts w:ascii="Arial" w:hAnsi="Arial" w:cs="Arial"/>
          <w:spacing w:val="-3"/>
          <w:szCs w:val="24"/>
          <w:lang w:val="es-CL"/>
        </w:rPr>
        <w:t>43</w:t>
      </w:r>
      <w:r w:rsidR="006C0B67">
        <w:rPr>
          <w:rFonts w:ascii="Arial" w:hAnsi="Arial" w:cs="Arial"/>
          <w:spacing w:val="-3"/>
          <w:szCs w:val="24"/>
          <w:lang w:val="es-CL"/>
        </w:rPr>
        <w:t xml:space="preserve"> a 4</w:t>
      </w:r>
      <w:r w:rsidR="00684D5B">
        <w:rPr>
          <w:rFonts w:ascii="Arial" w:hAnsi="Arial" w:cs="Arial"/>
          <w:spacing w:val="-3"/>
          <w:szCs w:val="24"/>
          <w:lang w:val="es-CL"/>
        </w:rPr>
        <w:t>4</w:t>
      </w:r>
      <w:r w:rsidRPr="00F55937">
        <w:rPr>
          <w:rFonts w:ascii="Arial" w:hAnsi="Arial" w:cs="Arial"/>
          <w:spacing w:val="-3"/>
          <w:szCs w:val="24"/>
          <w:lang w:val="es-CL"/>
        </w:rPr>
        <w:t>.</w:t>
      </w:r>
    </w:p>
    <w:p w:rsidR="007A617D" w:rsidRDefault="007A617D" w:rsidP="007A617D">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Pr>
          <w:rFonts w:ascii="Arial" w:hAnsi="Arial" w:cs="Arial"/>
          <w:szCs w:val="24"/>
        </w:rPr>
        <w:t>Cadete</w:t>
      </w:r>
      <w:r w:rsidRPr="00E07BB6">
        <w:rPr>
          <w:rFonts w:ascii="Arial" w:hAnsi="Arial" w:cs="Arial"/>
          <w:szCs w:val="24"/>
        </w:rPr>
        <w:t xml:space="preserve"> </w:t>
      </w:r>
      <w:r>
        <w:rPr>
          <w:rFonts w:ascii="Arial" w:hAnsi="Arial" w:cs="Arial"/>
          <w:szCs w:val="24"/>
        </w:rPr>
        <w:t xml:space="preserve">de segundo año Vicente Vidal Becker, NPI. </w:t>
      </w:r>
      <w:r w:rsidRPr="00133F6C">
        <w:rPr>
          <w:rFonts w:ascii="Arial" w:hAnsi="Arial" w:cs="Arial"/>
          <w:szCs w:val="24"/>
        </w:rPr>
        <w:t>4</w:t>
      </w:r>
      <w:r>
        <w:rPr>
          <w:rFonts w:ascii="Arial" w:hAnsi="Arial" w:cs="Arial"/>
          <w:szCs w:val="24"/>
        </w:rPr>
        <w:t>12921-9</w:t>
      </w:r>
      <w:r w:rsidRPr="00F55937">
        <w:rPr>
          <w:rFonts w:ascii="Arial" w:hAnsi="Arial" w:cs="Arial"/>
          <w:spacing w:val="-3"/>
          <w:szCs w:val="24"/>
          <w:lang w:val="es-CL"/>
        </w:rPr>
        <w:t xml:space="preserve">, ante </w:t>
      </w:r>
      <w:r>
        <w:rPr>
          <w:rFonts w:ascii="Arial" w:hAnsi="Arial" w:cs="Arial"/>
          <w:spacing w:val="-3"/>
          <w:szCs w:val="24"/>
          <w:lang w:val="es-CL"/>
        </w:rPr>
        <w:t>Fiscal Administrativo</w:t>
      </w:r>
      <w:r w:rsidRPr="00F55937">
        <w:rPr>
          <w:rFonts w:ascii="Arial" w:hAnsi="Arial" w:cs="Arial"/>
          <w:spacing w:val="-3"/>
          <w:szCs w:val="24"/>
          <w:lang w:val="es-CL"/>
        </w:rPr>
        <w:t xml:space="preserve">, de fecha </w:t>
      </w:r>
      <w:r>
        <w:rPr>
          <w:rFonts w:ascii="Arial" w:hAnsi="Arial" w:cs="Arial"/>
          <w:spacing w:val="-3"/>
          <w:szCs w:val="24"/>
          <w:lang w:val="es-CL"/>
        </w:rPr>
        <w:t>tres de febrero de dos mil veintidós</w:t>
      </w:r>
      <w:r w:rsidRPr="00F55937">
        <w:rPr>
          <w:rFonts w:ascii="Arial" w:hAnsi="Arial" w:cs="Arial"/>
          <w:spacing w:val="-3"/>
          <w:szCs w:val="24"/>
          <w:lang w:val="es-CL"/>
        </w:rPr>
        <w:t xml:space="preserve">, de fojas </w:t>
      </w:r>
      <w:r w:rsidR="0065333C">
        <w:rPr>
          <w:rFonts w:ascii="Arial" w:hAnsi="Arial" w:cs="Arial"/>
          <w:spacing w:val="-3"/>
          <w:szCs w:val="24"/>
          <w:lang w:val="es-CL"/>
        </w:rPr>
        <w:t>45</w:t>
      </w:r>
      <w:r>
        <w:rPr>
          <w:rFonts w:ascii="Arial" w:hAnsi="Arial" w:cs="Arial"/>
          <w:spacing w:val="-3"/>
          <w:szCs w:val="24"/>
          <w:lang w:val="es-CL"/>
        </w:rPr>
        <w:t xml:space="preserve"> a </w:t>
      </w:r>
      <w:r w:rsidR="0065333C">
        <w:rPr>
          <w:rFonts w:ascii="Arial" w:hAnsi="Arial" w:cs="Arial"/>
          <w:spacing w:val="-3"/>
          <w:szCs w:val="24"/>
          <w:lang w:val="es-CL"/>
        </w:rPr>
        <w:t>47</w:t>
      </w:r>
      <w:r w:rsidRPr="00F55937">
        <w:rPr>
          <w:rFonts w:ascii="Arial" w:hAnsi="Arial" w:cs="Arial"/>
          <w:spacing w:val="-3"/>
          <w:szCs w:val="24"/>
          <w:lang w:val="es-CL"/>
        </w:rPr>
        <w:t>.</w:t>
      </w:r>
    </w:p>
    <w:p w:rsidR="0065333C" w:rsidRPr="007A617D" w:rsidRDefault="0065333C" w:rsidP="0065333C">
      <w:pPr>
        <w:pStyle w:val="Prrafodelista"/>
        <w:numPr>
          <w:ilvl w:val="0"/>
          <w:numId w:val="36"/>
        </w:numPr>
        <w:tabs>
          <w:tab w:val="left" w:pos="-720"/>
        </w:tabs>
        <w:suppressAutoHyphens/>
        <w:spacing w:line="480" w:lineRule="auto"/>
        <w:jc w:val="both"/>
        <w:rPr>
          <w:rFonts w:ascii="Arial" w:hAnsi="Arial" w:cs="Arial"/>
          <w:spacing w:val="-3"/>
          <w:szCs w:val="24"/>
          <w:lang w:val="es-CL"/>
        </w:rPr>
      </w:pPr>
      <w:r>
        <w:rPr>
          <w:rFonts w:ascii="Arial" w:hAnsi="Arial" w:cs="Arial"/>
          <w:spacing w:val="-3"/>
          <w:szCs w:val="24"/>
          <w:lang w:val="es-CL"/>
        </w:rPr>
        <w:t>Declaración de Testigo, Capitán de Fragata IM Jaime Gómez Zamorano, NPI. 040401-9, ante Fiscal Administrativo Permanente de la Segunda Zona Naval, de fecha siete de febrero</w:t>
      </w:r>
      <w:r w:rsidR="00D819BB">
        <w:rPr>
          <w:rFonts w:ascii="Arial" w:hAnsi="Arial" w:cs="Arial"/>
          <w:spacing w:val="-3"/>
          <w:szCs w:val="24"/>
          <w:lang w:val="es-CL"/>
        </w:rPr>
        <w:t xml:space="preserve"> de dos mil veintidós, a foja 52</w:t>
      </w:r>
      <w:r>
        <w:rPr>
          <w:rFonts w:ascii="Arial" w:hAnsi="Arial" w:cs="Arial"/>
          <w:spacing w:val="-3"/>
          <w:szCs w:val="24"/>
          <w:lang w:val="es-CL"/>
        </w:rPr>
        <w:t>.</w:t>
      </w:r>
    </w:p>
    <w:p w:rsidR="001A1A47" w:rsidRPr="007A617D" w:rsidRDefault="001A1A47" w:rsidP="007A617D">
      <w:pPr>
        <w:pStyle w:val="Prrafodelista"/>
        <w:numPr>
          <w:ilvl w:val="0"/>
          <w:numId w:val="36"/>
        </w:numPr>
        <w:tabs>
          <w:tab w:val="left" w:pos="-720"/>
        </w:tabs>
        <w:suppressAutoHyphens/>
        <w:spacing w:line="480" w:lineRule="auto"/>
        <w:jc w:val="both"/>
        <w:rPr>
          <w:rFonts w:ascii="Arial" w:hAnsi="Arial" w:cs="Arial"/>
          <w:spacing w:val="-3"/>
          <w:szCs w:val="24"/>
          <w:lang w:val="es-CL"/>
        </w:rPr>
      </w:pPr>
      <w:r>
        <w:rPr>
          <w:rFonts w:ascii="Arial" w:hAnsi="Arial" w:cs="Arial"/>
          <w:spacing w:val="-3"/>
          <w:szCs w:val="24"/>
          <w:lang w:val="es-CL"/>
        </w:rPr>
        <w:t xml:space="preserve">Declaración de Testigo, Sargento segundo IM Diego Alarcón Insunza, NPI. 557506-8, ante Fiscal Administrativo Permanente de la Segunda Zona Naval, de fecha siete de febrero de dos mil veintidós, de fojas </w:t>
      </w:r>
      <w:r w:rsidR="0011366E">
        <w:rPr>
          <w:rFonts w:ascii="Arial" w:hAnsi="Arial" w:cs="Arial"/>
          <w:spacing w:val="-3"/>
          <w:szCs w:val="24"/>
          <w:lang w:val="es-CL"/>
        </w:rPr>
        <w:t>53</w:t>
      </w:r>
      <w:r>
        <w:rPr>
          <w:rFonts w:ascii="Arial" w:hAnsi="Arial" w:cs="Arial"/>
          <w:spacing w:val="-3"/>
          <w:szCs w:val="24"/>
          <w:lang w:val="es-CL"/>
        </w:rPr>
        <w:t xml:space="preserve"> a </w:t>
      </w:r>
      <w:r w:rsidR="0011366E">
        <w:rPr>
          <w:rFonts w:ascii="Arial" w:hAnsi="Arial" w:cs="Arial"/>
          <w:spacing w:val="-3"/>
          <w:szCs w:val="24"/>
          <w:lang w:val="es-CL"/>
        </w:rPr>
        <w:t xml:space="preserve">53 </w:t>
      </w:r>
      <w:r w:rsidR="0065333C">
        <w:rPr>
          <w:rFonts w:ascii="Arial" w:hAnsi="Arial" w:cs="Arial"/>
          <w:spacing w:val="-3"/>
          <w:szCs w:val="24"/>
          <w:lang w:val="es-CL"/>
        </w:rPr>
        <w:t>V</w:t>
      </w:r>
      <w:r>
        <w:rPr>
          <w:rFonts w:ascii="Arial" w:hAnsi="Arial" w:cs="Arial"/>
          <w:spacing w:val="-3"/>
          <w:szCs w:val="24"/>
          <w:lang w:val="es-CL"/>
        </w:rPr>
        <w:t>.</w:t>
      </w:r>
    </w:p>
    <w:p w:rsidR="00702533" w:rsidRDefault="00702533" w:rsidP="00D1508F">
      <w:pPr>
        <w:tabs>
          <w:tab w:val="left" w:pos="-720"/>
        </w:tabs>
        <w:suppressAutoHyphens/>
        <w:spacing w:line="480" w:lineRule="auto"/>
        <w:jc w:val="both"/>
        <w:rPr>
          <w:rFonts w:ascii="Arial" w:hAnsi="Arial" w:cs="Arial"/>
          <w:b/>
          <w:spacing w:val="-3"/>
          <w:szCs w:val="24"/>
          <w:u w:val="single"/>
          <w:lang w:val="es-CL"/>
        </w:rPr>
      </w:pPr>
    </w:p>
    <w:p w:rsidR="001A1A47" w:rsidRPr="00D2015D" w:rsidRDefault="001A1A47" w:rsidP="00D1508F">
      <w:pPr>
        <w:tabs>
          <w:tab w:val="left" w:pos="-720"/>
        </w:tabs>
        <w:suppressAutoHyphens/>
        <w:spacing w:line="480" w:lineRule="auto"/>
        <w:jc w:val="both"/>
        <w:rPr>
          <w:rFonts w:ascii="Arial" w:hAnsi="Arial" w:cs="Arial"/>
          <w:b/>
          <w:spacing w:val="-3"/>
          <w:szCs w:val="24"/>
          <w:u w:val="single"/>
          <w:lang w:val="es-CL"/>
        </w:rPr>
      </w:pPr>
    </w:p>
    <w:p w:rsidR="00D1508F" w:rsidRPr="00D2015D" w:rsidRDefault="00D1508F" w:rsidP="00D1508F">
      <w:pPr>
        <w:tabs>
          <w:tab w:val="left" w:pos="-720"/>
        </w:tabs>
        <w:suppressAutoHyphens/>
        <w:spacing w:line="480" w:lineRule="auto"/>
        <w:jc w:val="both"/>
        <w:rPr>
          <w:rFonts w:ascii="Arial" w:hAnsi="Arial" w:cs="Arial"/>
          <w:b/>
          <w:spacing w:val="-3"/>
          <w:szCs w:val="24"/>
          <w:u w:val="single"/>
          <w:lang w:val="es-CL"/>
        </w:rPr>
      </w:pPr>
      <w:r w:rsidRPr="00D2015D">
        <w:rPr>
          <w:rFonts w:ascii="Arial" w:hAnsi="Arial" w:cs="Arial"/>
          <w:b/>
          <w:spacing w:val="-3"/>
          <w:szCs w:val="24"/>
          <w:u w:val="single"/>
          <w:lang w:val="es-CL"/>
        </w:rPr>
        <w:lastRenderedPageBreak/>
        <w:t xml:space="preserve">C O N S I D E R A N D O: </w:t>
      </w:r>
    </w:p>
    <w:p w:rsidR="009C1306" w:rsidRPr="007F7608" w:rsidRDefault="009C1306" w:rsidP="00D1508F">
      <w:pPr>
        <w:tabs>
          <w:tab w:val="left" w:pos="-720"/>
        </w:tabs>
        <w:suppressAutoHyphens/>
        <w:spacing w:line="480" w:lineRule="auto"/>
        <w:jc w:val="both"/>
        <w:rPr>
          <w:rFonts w:ascii="Arial" w:hAnsi="Arial" w:cs="Arial"/>
          <w:b/>
          <w:spacing w:val="-3"/>
          <w:szCs w:val="24"/>
          <w:highlight w:val="yellow"/>
          <w:u w:val="single"/>
          <w:lang w:val="es-CL"/>
        </w:rPr>
      </w:pPr>
    </w:p>
    <w:p w:rsidR="00E12D34" w:rsidRPr="00E02477" w:rsidRDefault="00E12D34"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sidRPr="00E02477">
        <w:rPr>
          <w:rFonts w:ascii="Arial" w:hAnsi="Arial" w:cs="Arial"/>
          <w:spacing w:val="-3"/>
          <w:szCs w:val="24"/>
          <w:lang w:val="es-CL"/>
        </w:rPr>
        <w:t xml:space="preserve">Que, </w:t>
      </w:r>
      <w:r w:rsidR="00175398" w:rsidRPr="00E02477">
        <w:rPr>
          <w:rFonts w:ascii="Arial" w:hAnsi="Arial" w:cs="Arial"/>
          <w:spacing w:val="-3"/>
          <w:szCs w:val="24"/>
          <w:lang w:val="es-CL"/>
        </w:rPr>
        <w:t>por</w:t>
      </w:r>
      <w:r w:rsidRPr="00E02477">
        <w:rPr>
          <w:rFonts w:ascii="Arial" w:hAnsi="Arial" w:cs="Arial"/>
          <w:spacing w:val="-3"/>
          <w:szCs w:val="24"/>
          <w:lang w:val="es-CL"/>
        </w:rPr>
        <w:t xml:space="preserve"> Resolución de fojas 1, se ordenó la instrucción de la presente Investigación Sumaria Administrativa, en averiguación de </w:t>
      </w:r>
      <w:r w:rsidR="00E07BB6" w:rsidRPr="00E07BB6">
        <w:rPr>
          <w:rFonts w:ascii="Arial" w:hAnsi="Arial" w:cs="Arial"/>
          <w:spacing w:val="-3"/>
          <w:szCs w:val="24"/>
          <w:lang w:val="es-CL"/>
        </w:rPr>
        <w:t>las causas, circunstancias y responsabilidades si las hubiere, en la eventual afectación por parte de terceros a la intimidad de cadetes femeninas, en dependencias del Centro de Entrenamiento Básico del cuerpo IM (CENBIM), ocurrido el día 29 de enero de 2022</w:t>
      </w:r>
      <w:r w:rsidRPr="00E02477">
        <w:rPr>
          <w:rFonts w:ascii="Arial" w:hAnsi="Arial" w:cs="Arial"/>
          <w:spacing w:val="-3"/>
          <w:szCs w:val="24"/>
          <w:lang w:val="es-CL"/>
        </w:rPr>
        <w:t>.</w:t>
      </w:r>
    </w:p>
    <w:p w:rsidR="00E457BA" w:rsidRDefault="00BF16B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sidRPr="00E07BB6">
        <w:rPr>
          <w:rFonts w:ascii="Arial" w:hAnsi="Arial" w:cs="Arial"/>
          <w:spacing w:val="-3"/>
          <w:szCs w:val="24"/>
          <w:lang w:val="es-CL"/>
        </w:rPr>
        <w:t xml:space="preserve">Que, </w:t>
      </w:r>
      <w:r w:rsidR="00E12D34" w:rsidRPr="00E07BB6">
        <w:rPr>
          <w:rFonts w:ascii="Arial" w:hAnsi="Arial" w:cs="Arial"/>
          <w:spacing w:val="-3"/>
          <w:szCs w:val="24"/>
          <w:lang w:val="es-CL"/>
        </w:rPr>
        <w:t xml:space="preserve">la presente Investigación Sumaria encuentra su fundamento en </w:t>
      </w:r>
      <w:r w:rsidR="00E457BA" w:rsidRPr="00E07BB6">
        <w:rPr>
          <w:rFonts w:ascii="Arial" w:hAnsi="Arial" w:cs="Arial"/>
          <w:spacing w:val="-3"/>
          <w:szCs w:val="24"/>
          <w:lang w:val="es-CL"/>
        </w:rPr>
        <w:t xml:space="preserve">parte remitido mediante Oficio </w:t>
      </w:r>
      <w:r w:rsidR="00E07BB6" w:rsidRPr="00E07BB6">
        <w:rPr>
          <w:rFonts w:ascii="Arial" w:hAnsi="Arial" w:cs="Arial"/>
          <w:spacing w:val="-3"/>
          <w:szCs w:val="24"/>
          <w:lang w:val="es-CL"/>
        </w:rPr>
        <w:t>J.C.E.B.IM. RES. PERS N° 1590/40/18 Vrs., de fecha 31 de en</w:t>
      </w:r>
      <w:r w:rsidR="007A617D">
        <w:rPr>
          <w:rFonts w:ascii="Arial" w:hAnsi="Arial" w:cs="Arial"/>
          <w:spacing w:val="-3"/>
          <w:szCs w:val="24"/>
          <w:lang w:val="es-CL"/>
        </w:rPr>
        <w:t xml:space="preserve">ero de 2022, que rola a fojas 2; ratificado por Declaración del Capitán del Fragata IM Jaime Gómez Zamorano, NPI. 040401-9 que rola a foja </w:t>
      </w:r>
      <w:r w:rsidR="002516A0">
        <w:rPr>
          <w:rFonts w:ascii="Arial" w:hAnsi="Arial" w:cs="Arial"/>
          <w:spacing w:val="-3"/>
          <w:szCs w:val="24"/>
          <w:lang w:val="es-CL"/>
        </w:rPr>
        <w:t>53</w:t>
      </w:r>
      <w:r w:rsidR="007A617D">
        <w:rPr>
          <w:rFonts w:ascii="Arial" w:hAnsi="Arial" w:cs="Arial"/>
          <w:spacing w:val="-3"/>
          <w:szCs w:val="24"/>
          <w:lang w:val="es-CL"/>
        </w:rPr>
        <w:t>.</w:t>
      </w:r>
    </w:p>
    <w:p w:rsidR="00B936C3" w:rsidRDefault="00B936C3"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Que, según la Real Academia Española, se define intimidad como una “zona reservada de una persona o grupo”.</w:t>
      </w:r>
    </w:p>
    <w:p w:rsidR="006C0B67" w:rsidRPr="006C0B67" w:rsidRDefault="006C0B67" w:rsidP="00A15E2D">
      <w:pPr>
        <w:pStyle w:val="Prrafodelista"/>
        <w:numPr>
          <w:ilvl w:val="0"/>
          <w:numId w:val="13"/>
        </w:numPr>
        <w:tabs>
          <w:tab w:val="left" w:pos="-720"/>
        </w:tabs>
        <w:suppressAutoHyphens/>
        <w:spacing w:line="480" w:lineRule="auto"/>
        <w:ind w:left="284"/>
        <w:jc w:val="both"/>
        <w:rPr>
          <w:rFonts w:ascii="Arial" w:hAnsi="Arial" w:cs="Arial"/>
          <w:i/>
          <w:spacing w:val="-3"/>
          <w:szCs w:val="24"/>
          <w:lang w:val="es-CL"/>
        </w:rPr>
      </w:pPr>
      <w:r>
        <w:rPr>
          <w:rFonts w:ascii="Arial" w:hAnsi="Arial" w:cs="Arial"/>
          <w:spacing w:val="-3"/>
          <w:szCs w:val="24"/>
          <w:lang w:val="es-CL"/>
        </w:rPr>
        <w:t>Que, nuestro ordenamiento jurídico contempla una protección</w:t>
      </w:r>
      <w:r w:rsidR="00A15E2D">
        <w:rPr>
          <w:rFonts w:ascii="Arial" w:hAnsi="Arial" w:cs="Arial"/>
          <w:spacing w:val="-3"/>
          <w:szCs w:val="24"/>
          <w:lang w:val="es-CL"/>
        </w:rPr>
        <w:t xml:space="preserve"> expresa</w:t>
      </w:r>
      <w:r>
        <w:rPr>
          <w:rFonts w:ascii="Arial" w:hAnsi="Arial" w:cs="Arial"/>
          <w:spacing w:val="-3"/>
          <w:szCs w:val="24"/>
          <w:lang w:val="es-CL"/>
        </w:rPr>
        <w:t xml:space="preserve"> a la vida privada y la intimidad de las personas en el Código Penal, específicamente el artículo 161-A de dicho cuerpo normativo, que a la letra indica:</w:t>
      </w:r>
      <w:r w:rsidRPr="006C0B67">
        <w:t xml:space="preserve"> </w:t>
      </w:r>
      <w:r w:rsidRPr="006C0B67">
        <w:rPr>
          <w:i/>
        </w:rPr>
        <w:t>“</w:t>
      </w:r>
      <w:r w:rsidRPr="006C0B67">
        <w:rPr>
          <w:rFonts w:ascii="Arial" w:hAnsi="Arial" w:cs="Arial"/>
          <w:i/>
          <w:spacing w:val="-3"/>
          <w:szCs w:val="24"/>
          <w:lang w:val="es-CL"/>
        </w:rPr>
        <w:t xml:space="preserve">Se castigará con la pena de reclusión menor en cualquiera de sus grados y multa de 50 a 500 Unidades Tributarias Mensuales al que, en </w:t>
      </w:r>
      <w:r w:rsidRPr="00A15E2D">
        <w:rPr>
          <w:rFonts w:ascii="Arial" w:hAnsi="Arial" w:cs="Arial"/>
          <w:b/>
          <w:i/>
          <w:spacing w:val="-3"/>
          <w:szCs w:val="24"/>
          <w:lang w:val="es-CL"/>
        </w:rPr>
        <w:t>recintos particulares o lugares que no sean de libre acceso al público, sin autorización del afectado y por cualquier medio, capte, intercepte, grabe o reproduzca conversaciones o comunicaciones de carácter privado; sustraiga, fotografíe, fotocopie o reproduzca documentos o instrumentos de carácter privado; o capte, grabe, filme o fotografíe imágenes o hechos de carácter privado que se produzcan, realicen, ocurran o existan en recintos particulares o lugares que no sean de libre acceso al público</w:t>
      </w:r>
      <w:r w:rsidRPr="006C0B67">
        <w:rPr>
          <w:rFonts w:ascii="Arial" w:hAnsi="Arial" w:cs="Arial"/>
          <w:i/>
          <w:spacing w:val="-3"/>
          <w:szCs w:val="24"/>
          <w:lang w:val="es-CL"/>
        </w:rPr>
        <w:t>.</w:t>
      </w:r>
    </w:p>
    <w:p w:rsidR="006C0B67" w:rsidRPr="006C0B67" w:rsidRDefault="006C0B67" w:rsidP="00A15E2D">
      <w:pPr>
        <w:pStyle w:val="Prrafodelista"/>
        <w:tabs>
          <w:tab w:val="left" w:pos="-720"/>
        </w:tabs>
        <w:suppressAutoHyphens/>
        <w:spacing w:line="480" w:lineRule="auto"/>
        <w:ind w:left="284"/>
        <w:jc w:val="both"/>
        <w:rPr>
          <w:rFonts w:ascii="Arial" w:hAnsi="Arial" w:cs="Arial"/>
          <w:i/>
          <w:spacing w:val="-3"/>
          <w:szCs w:val="24"/>
          <w:lang w:val="es-CL"/>
        </w:rPr>
      </w:pPr>
      <w:r w:rsidRPr="006C0B67">
        <w:rPr>
          <w:rFonts w:ascii="Arial" w:hAnsi="Arial" w:cs="Arial"/>
          <w:i/>
          <w:spacing w:val="-3"/>
          <w:szCs w:val="24"/>
          <w:lang w:val="es-CL"/>
        </w:rPr>
        <w:tab/>
        <w:t>Igual pena se aplicará a quien difunda las conversaciones, comunicaciones, documentos, instrumentos, imágenes y hechos a que se refiere el inciso anterior.</w:t>
      </w:r>
    </w:p>
    <w:p w:rsidR="00A15E2D" w:rsidRPr="00A15E2D" w:rsidRDefault="006C0B67" w:rsidP="00A15E2D">
      <w:pPr>
        <w:pStyle w:val="Prrafodelista"/>
        <w:tabs>
          <w:tab w:val="left" w:pos="-720"/>
        </w:tabs>
        <w:suppressAutoHyphens/>
        <w:spacing w:line="480" w:lineRule="auto"/>
        <w:ind w:left="284"/>
        <w:jc w:val="both"/>
        <w:rPr>
          <w:rFonts w:ascii="Arial" w:hAnsi="Arial" w:cs="Arial"/>
          <w:i/>
          <w:spacing w:val="-3"/>
          <w:szCs w:val="24"/>
          <w:lang w:val="es-CL"/>
        </w:rPr>
      </w:pPr>
      <w:r w:rsidRPr="006C0B67">
        <w:rPr>
          <w:rFonts w:ascii="Arial" w:hAnsi="Arial" w:cs="Arial"/>
          <w:i/>
          <w:spacing w:val="-3"/>
          <w:szCs w:val="24"/>
          <w:lang w:val="es-CL"/>
        </w:rPr>
        <w:tab/>
        <w:t>En caso de ser una misma la persona que los haya obtenido y divulgado, se aplicarán a ésta las penas de reclusión menor en su grado máximo y multa de 100 a 500 Unidades Tributarias Mensuales.</w:t>
      </w:r>
    </w:p>
    <w:p w:rsidR="006C0B67" w:rsidRPr="00A15E2D" w:rsidRDefault="006C0B67" w:rsidP="00A15E2D">
      <w:pPr>
        <w:pStyle w:val="Prrafodelista"/>
        <w:tabs>
          <w:tab w:val="left" w:pos="-720"/>
        </w:tabs>
        <w:suppressAutoHyphens/>
        <w:spacing w:line="480" w:lineRule="auto"/>
        <w:ind w:left="284"/>
        <w:jc w:val="both"/>
        <w:rPr>
          <w:rFonts w:ascii="Arial" w:hAnsi="Arial" w:cs="Arial"/>
          <w:i/>
          <w:spacing w:val="-3"/>
          <w:szCs w:val="24"/>
          <w:lang w:val="es-CL"/>
        </w:rPr>
      </w:pPr>
      <w:r w:rsidRPr="00A15E2D">
        <w:rPr>
          <w:rFonts w:ascii="Arial" w:hAnsi="Arial" w:cs="Arial"/>
          <w:i/>
          <w:spacing w:val="-3"/>
          <w:szCs w:val="24"/>
          <w:lang w:val="es-CL"/>
        </w:rPr>
        <w:tab/>
        <w:t xml:space="preserve">Esta disposición no es aplicable a aquellas personas que, en virtud de ley o de </w:t>
      </w:r>
      <w:r w:rsidRPr="00A15E2D">
        <w:rPr>
          <w:rFonts w:ascii="Arial" w:hAnsi="Arial" w:cs="Arial"/>
          <w:i/>
          <w:spacing w:val="-3"/>
          <w:szCs w:val="24"/>
          <w:lang w:val="es-CL"/>
        </w:rPr>
        <w:lastRenderedPageBreak/>
        <w:t>autorización judicial, estén o sean autorizadas pa</w:t>
      </w:r>
      <w:r w:rsidR="00A15E2D" w:rsidRPr="00A15E2D">
        <w:rPr>
          <w:rFonts w:ascii="Arial" w:hAnsi="Arial" w:cs="Arial"/>
          <w:i/>
          <w:spacing w:val="-3"/>
          <w:szCs w:val="24"/>
          <w:lang w:val="es-CL"/>
        </w:rPr>
        <w:t>ra ejecutar las acciones descri</w:t>
      </w:r>
      <w:r w:rsidRPr="00A15E2D">
        <w:rPr>
          <w:rFonts w:ascii="Arial" w:hAnsi="Arial" w:cs="Arial"/>
          <w:i/>
          <w:spacing w:val="-3"/>
          <w:szCs w:val="24"/>
          <w:lang w:val="es-CL"/>
        </w:rPr>
        <w:t>tas.</w:t>
      </w:r>
      <w:r w:rsidR="00A15E2D" w:rsidRPr="00A15E2D">
        <w:rPr>
          <w:rFonts w:ascii="Arial" w:hAnsi="Arial" w:cs="Arial"/>
          <w:i/>
          <w:spacing w:val="-3"/>
          <w:szCs w:val="24"/>
          <w:lang w:val="es-CL"/>
        </w:rPr>
        <w:t>”</w:t>
      </w:r>
    </w:p>
    <w:p w:rsidR="009B2743" w:rsidRPr="00A15E2D" w:rsidRDefault="00A15E2D" w:rsidP="009B2743">
      <w:pPr>
        <w:pStyle w:val="Prrafodelista"/>
        <w:numPr>
          <w:ilvl w:val="0"/>
          <w:numId w:val="13"/>
        </w:numPr>
        <w:tabs>
          <w:tab w:val="left" w:pos="-720"/>
        </w:tabs>
        <w:suppressAutoHyphens/>
        <w:spacing w:line="480" w:lineRule="auto"/>
        <w:ind w:left="284"/>
        <w:jc w:val="both"/>
        <w:rPr>
          <w:rFonts w:ascii="Arial" w:hAnsi="Arial" w:cs="Arial"/>
          <w:b/>
          <w:i/>
          <w:spacing w:val="-3"/>
          <w:szCs w:val="24"/>
          <w:lang w:val="es-CL"/>
        </w:rPr>
      </w:pPr>
      <w:r>
        <w:rPr>
          <w:rFonts w:ascii="Arial" w:hAnsi="Arial" w:cs="Arial"/>
          <w:spacing w:val="-3"/>
          <w:szCs w:val="24"/>
          <w:lang w:val="es-CL"/>
        </w:rPr>
        <w:t xml:space="preserve">Por su parte, el cuerpo de cadetes se rige en materia disciplinaria por el Manual del Cadete y subsidiariamente por el Reglamento de Disciplina de la Armada de Chile. El primero establece en su artículo 1028 que </w:t>
      </w:r>
      <w:r w:rsidRPr="00A15E2D">
        <w:rPr>
          <w:rFonts w:ascii="Arial" w:hAnsi="Arial" w:cs="Arial"/>
          <w:i/>
          <w:spacing w:val="-3"/>
          <w:szCs w:val="24"/>
          <w:lang w:val="es-CL"/>
        </w:rPr>
        <w:t>“</w:t>
      </w:r>
      <w:r w:rsidRPr="00A15E2D">
        <w:rPr>
          <w:rFonts w:ascii="Arial" w:hAnsi="Arial" w:cs="Arial"/>
          <w:i/>
        </w:rPr>
        <w:t xml:space="preserve">Cualquier Cadete que como miembro de la institución, realice, induzca, tolere, coopere o encubra las situaciones de violencia o manifieste cualquier comportamiento que menoscabe la dignidad, el respeto o al integridad de otra persona, en algunos de los términos definidos en Anexo “A”, incurrirá en las responsabilidades previstas en el ordenamiento jurídico y administrativo y será sancionado, previa investigación y comprobación de los hechos que se le imputen.” </w:t>
      </w:r>
      <w:r w:rsidRPr="00A15E2D">
        <w:rPr>
          <w:rFonts w:ascii="Arial" w:hAnsi="Arial" w:cs="Arial"/>
        </w:rPr>
        <w:t xml:space="preserve"> Posteriormente, en su inciso segundo </w:t>
      </w:r>
      <w:r>
        <w:rPr>
          <w:rFonts w:ascii="Arial" w:hAnsi="Arial" w:cs="Arial"/>
        </w:rPr>
        <w:t xml:space="preserve">indica que </w:t>
      </w:r>
      <w:r w:rsidRPr="00A15E2D">
        <w:rPr>
          <w:rFonts w:ascii="Arial" w:hAnsi="Arial" w:cs="Arial"/>
          <w:i/>
        </w:rPr>
        <w:t xml:space="preserve">“Los hechos de violencia tienen en común lo siguiente: </w:t>
      </w:r>
      <w:r w:rsidRPr="00A15E2D">
        <w:rPr>
          <w:rFonts w:ascii="Arial" w:hAnsi="Arial" w:cs="Arial"/>
          <w:b/>
          <w:i/>
        </w:rPr>
        <w:t>- Vulnerar los derechos esenciales de las personas que emana de su naturaleza humana, por atentar contra su dignidad y amenazar su honra e intimidad.(…)”</w:t>
      </w:r>
    </w:p>
    <w:p w:rsidR="001726B0" w:rsidRPr="006B7CCC" w:rsidRDefault="00235D34" w:rsidP="00C77139">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 xml:space="preserve">Que, de acuerdo a los hechos relatados por la Afectada, Cadete </w:t>
      </w:r>
      <w:r>
        <w:rPr>
          <w:rFonts w:ascii="Arial" w:hAnsi="Arial" w:cs="Arial"/>
          <w:szCs w:val="24"/>
        </w:rPr>
        <w:t xml:space="preserve">de segundo año </w:t>
      </w:r>
      <w:r w:rsidRPr="0004699F">
        <w:rPr>
          <w:rFonts w:ascii="Arial" w:hAnsi="Arial" w:cs="Arial"/>
          <w:szCs w:val="24"/>
        </w:rPr>
        <w:t>Daniela Valencia Rivera, NPI 411921-4</w:t>
      </w:r>
      <w:r>
        <w:rPr>
          <w:rFonts w:ascii="Arial" w:hAnsi="Arial" w:cs="Arial"/>
          <w:szCs w:val="24"/>
        </w:rPr>
        <w:t>; el día sábado a 29 de enero de 2022 en un horario cercano a las 23:30 horas, mientras se encontraba en el baño femenino en las dependencias del CENBIM, sintió ruidos en el entretecho, además de percibir que el baño se iluminó con una luz roja proveniente de un extractor ubicado en el techo de dicho baño</w:t>
      </w:r>
      <w:r w:rsidR="00C77139">
        <w:rPr>
          <w:rFonts w:ascii="Arial" w:hAnsi="Arial" w:cs="Arial"/>
          <w:szCs w:val="24"/>
        </w:rPr>
        <w:t xml:space="preserve">, situación que informó inmediatamente </w:t>
      </w:r>
      <w:r w:rsidRPr="00A15E2D">
        <w:rPr>
          <w:rFonts w:ascii="Arial" w:hAnsi="Arial" w:cs="Arial"/>
          <w:szCs w:val="24"/>
        </w:rPr>
        <w:t xml:space="preserve">a las </w:t>
      </w:r>
      <w:r w:rsidR="00C77139">
        <w:rPr>
          <w:rFonts w:ascii="Arial" w:hAnsi="Arial" w:cs="Arial"/>
          <w:szCs w:val="24"/>
        </w:rPr>
        <w:t xml:space="preserve">cadetes Constanza PÉREZ Miniño, Scarleth IRRIBARRA Muñoz, </w:t>
      </w:r>
      <w:r w:rsidRPr="00A15E2D">
        <w:rPr>
          <w:rFonts w:ascii="Arial" w:hAnsi="Arial" w:cs="Arial"/>
          <w:szCs w:val="24"/>
          <w:lang w:val="es-MX"/>
        </w:rPr>
        <w:t>Makarena ARAVENA Alarcón y Javiera VEGA Pino</w:t>
      </w:r>
      <w:r w:rsidR="00C77139">
        <w:rPr>
          <w:rFonts w:ascii="Arial" w:hAnsi="Arial" w:cs="Arial"/>
          <w:szCs w:val="24"/>
          <w:lang w:val="es-MX"/>
        </w:rPr>
        <w:t>, para</w:t>
      </w:r>
      <w:r w:rsidR="00C77139">
        <w:rPr>
          <w:rFonts w:ascii="Arial" w:hAnsi="Arial" w:cs="Arial"/>
          <w:szCs w:val="24"/>
        </w:rPr>
        <w:t xml:space="preserve"> luego continuar</w:t>
      </w:r>
      <w:r w:rsidRPr="00A15E2D">
        <w:rPr>
          <w:rFonts w:ascii="Arial" w:hAnsi="Arial" w:cs="Arial"/>
          <w:szCs w:val="24"/>
        </w:rPr>
        <w:t xml:space="preserve"> nuevamente hacia el baño para lavarse los dientes.</w:t>
      </w:r>
      <w:r w:rsidR="00A15E2D">
        <w:rPr>
          <w:rFonts w:ascii="Arial" w:hAnsi="Arial" w:cs="Arial"/>
          <w:szCs w:val="24"/>
        </w:rPr>
        <w:t xml:space="preserve"> </w:t>
      </w:r>
      <w:r w:rsidR="00C77139">
        <w:rPr>
          <w:rFonts w:ascii="Arial" w:hAnsi="Arial" w:cs="Arial"/>
          <w:szCs w:val="24"/>
        </w:rPr>
        <w:t>Posteriormente, al caminar por el pasillo a la cuadra, aprecia que no había nadie en las cercanías de la escala de acceso al entretecho y sólo podía ver luces roja y blan</w:t>
      </w:r>
      <w:r w:rsidR="00684D5B">
        <w:rPr>
          <w:rFonts w:ascii="Arial" w:hAnsi="Arial" w:cs="Arial"/>
          <w:szCs w:val="24"/>
        </w:rPr>
        <w:t>c</w:t>
      </w:r>
      <w:r w:rsidR="00C77139">
        <w:rPr>
          <w:rFonts w:ascii="Arial" w:hAnsi="Arial" w:cs="Arial"/>
          <w:szCs w:val="24"/>
        </w:rPr>
        <w:t>a en forma alternada alumbrando desde arriba desde donde provinieron voces masculinas que le dijeron “suba” en reiteradas ocasiones. Ella, pen</w:t>
      </w:r>
      <w:r w:rsidR="00684D5B">
        <w:rPr>
          <w:rFonts w:ascii="Arial" w:hAnsi="Arial" w:cs="Arial"/>
          <w:szCs w:val="24"/>
        </w:rPr>
        <w:t>s</w:t>
      </w:r>
      <w:r w:rsidR="00C77139">
        <w:rPr>
          <w:rFonts w:ascii="Arial" w:hAnsi="Arial" w:cs="Arial"/>
          <w:szCs w:val="24"/>
        </w:rPr>
        <w:t xml:space="preserve">ando que se trataba de instructores, manifiesta encontrarse en pijama por lo que no podía subir, pero ante la insistencia decide subir, identificando a </w:t>
      </w:r>
      <w:r w:rsidR="00684D5B">
        <w:rPr>
          <w:rFonts w:ascii="Arial" w:hAnsi="Arial" w:cs="Arial"/>
          <w:szCs w:val="24"/>
        </w:rPr>
        <w:t xml:space="preserve">los cadetes </w:t>
      </w:r>
      <w:r w:rsidR="00684D5B" w:rsidRPr="00787522">
        <w:rPr>
          <w:rFonts w:ascii="Arial" w:hAnsi="Arial" w:cs="Arial"/>
          <w:szCs w:val="24"/>
          <w:lang w:val="es-MX"/>
        </w:rPr>
        <w:t xml:space="preserve">Pablo HENRÍQUEZ Torres, Carlos LATORRE Arroyo, Juan CARVALLO Rioseco, Renato AIROLA Ahumada, Armando SILVA Díaz, </w:t>
      </w:r>
      <w:r w:rsidR="00684D5B">
        <w:rPr>
          <w:rFonts w:ascii="Arial" w:hAnsi="Arial" w:cs="Arial"/>
          <w:szCs w:val="24"/>
          <w:lang w:val="es-MX"/>
        </w:rPr>
        <w:t xml:space="preserve">Felipe MUÑOZ Sologuren </w:t>
      </w:r>
      <w:r w:rsidR="00684D5B" w:rsidRPr="00787522">
        <w:rPr>
          <w:rFonts w:ascii="Arial" w:hAnsi="Arial" w:cs="Arial"/>
          <w:szCs w:val="24"/>
          <w:lang w:val="es-MX"/>
        </w:rPr>
        <w:t xml:space="preserve">y el Brigadier Jorge RODRÍGUEZ Troncoso, </w:t>
      </w:r>
      <w:r w:rsidR="00684D5B" w:rsidRPr="00787522">
        <w:rPr>
          <w:rFonts w:ascii="Arial" w:hAnsi="Arial" w:cs="Arial"/>
          <w:szCs w:val="24"/>
          <w:lang w:val="es-MX"/>
        </w:rPr>
        <w:lastRenderedPageBreak/>
        <w:t>además de las cadetes</w:t>
      </w:r>
      <w:r w:rsidR="00684D5B">
        <w:rPr>
          <w:rFonts w:ascii="Arial" w:hAnsi="Arial" w:cs="Arial"/>
          <w:szCs w:val="24"/>
          <w:lang w:val="es-MX"/>
        </w:rPr>
        <w:t xml:space="preserve"> </w:t>
      </w:r>
      <w:r w:rsidR="00684D5B" w:rsidRPr="00787522">
        <w:rPr>
          <w:rFonts w:ascii="Arial" w:hAnsi="Arial" w:cs="Arial"/>
          <w:szCs w:val="24"/>
          <w:lang w:val="es-MX"/>
        </w:rPr>
        <w:t>Makarena ARAVENA Alarcón y Javiera VEGA Pino (que estaban de guardia en la cuadra)</w:t>
      </w:r>
      <w:r w:rsidR="00C77139">
        <w:rPr>
          <w:rFonts w:ascii="Arial" w:hAnsi="Arial" w:cs="Arial"/>
          <w:szCs w:val="24"/>
        </w:rPr>
        <w:t xml:space="preserve">. </w:t>
      </w:r>
      <w:r w:rsidR="00A15E2D">
        <w:rPr>
          <w:rFonts w:ascii="Arial" w:hAnsi="Arial" w:cs="Arial"/>
          <w:szCs w:val="24"/>
        </w:rPr>
        <w:t>Manifiesta de igual forma que</w:t>
      </w:r>
      <w:r w:rsidRPr="00A15E2D">
        <w:rPr>
          <w:rFonts w:ascii="Arial" w:hAnsi="Arial" w:cs="Arial"/>
          <w:szCs w:val="24"/>
        </w:rPr>
        <w:t>,</w:t>
      </w:r>
      <w:r w:rsidR="00742D05" w:rsidRPr="00A15E2D">
        <w:rPr>
          <w:rFonts w:ascii="Arial" w:hAnsi="Arial" w:cs="Arial"/>
          <w:spacing w:val="-3"/>
          <w:szCs w:val="24"/>
          <w:lang w:val="es-CL"/>
        </w:rPr>
        <w:t xml:space="preserve"> </w:t>
      </w:r>
      <w:r w:rsidR="00CD71D8" w:rsidRPr="00A15E2D">
        <w:rPr>
          <w:rFonts w:ascii="Arial" w:hAnsi="Arial" w:cs="Arial"/>
          <w:szCs w:val="24"/>
        </w:rPr>
        <w:t>si bien inicialmente el hecho ocurrido en el baño podría haber sido percibido como una afectación a la intimidad; analizados otros factores</w:t>
      </w:r>
      <w:r w:rsidR="00C77139">
        <w:rPr>
          <w:rFonts w:ascii="Arial" w:hAnsi="Arial" w:cs="Arial"/>
          <w:szCs w:val="24"/>
        </w:rPr>
        <w:t xml:space="preserve"> como la oscuridad, sumado el hecho de emitir un ruido por tirar la cadena y la duración de la iluminación, menor a dos segundos, </w:t>
      </w:r>
      <w:r w:rsidR="00B35FAD">
        <w:rPr>
          <w:rFonts w:ascii="Arial" w:hAnsi="Arial" w:cs="Arial"/>
          <w:szCs w:val="24"/>
        </w:rPr>
        <w:t xml:space="preserve">esto se trata de algo más intuitivo que premeditado, afirmando que no existió </w:t>
      </w:r>
      <w:r w:rsidR="00BE2CC7" w:rsidRPr="00C77139">
        <w:rPr>
          <w:rFonts w:ascii="Arial" w:hAnsi="Arial" w:cs="Arial"/>
          <w:szCs w:val="24"/>
        </w:rPr>
        <w:t>afectación</w:t>
      </w:r>
      <w:r w:rsidR="00B35FAD">
        <w:rPr>
          <w:rFonts w:ascii="Arial" w:hAnsi="Arial" w:cs="Arial"/>
          <w:szCs w:val="24"/>
        </w:rPr>
        <w:t xml:space="preserve"> a su intimidad</w:t>
      </w:r>
      <w:r w:rsidRPr="00C77139">
        <w:rPr>
          <w:rFonts w:ascii="Arial" w:hAnsi="Arial" w:cs="Arial"/>
          <w:szCs w:val="24"/>
        </w:rPr>
        <w:t>.</w:t>
      </w:r>
      <w:r w:rsidR="00B35FAD">
        <w:rPr>
          <w:rFonts w:ascii="Arial" w:hAnsi="Arial" w:cs="Arial"/>
          <w:szCs w:val="24"/>
        </w:rPr>
        <w:t xml:space="preserve"> </w:t>
      </w:r>
      <w:r w:rsidRPr="00C77139">
        <w:rPr>
          <w:rFonts w:ascii="Arial" w:hAnsi="Arial" w:cs="Arial"/>
          <w:szCs w:val="24"/>
        </w:rPr>
        <w:t>Asi</w:t>
      </w:r>
      <w:r w:rsidR="004257B9" w:rsidRPr="00C77139">
        <w:rPr>
          <w:rFonts w:ascii="Arial" w:hAnsi="Arial" w:cs="Arial"/>
          <w:szCs w:val="24"/>
        </w:rPr>
        <w:t xml:space="preserve">mismo, el hecho de haber subido al entretecho posterior a lo ocurrido, le hizo percatarse de que </w:t>
      </w:r>
      <w:r w:rsidR="00E06910" w:rsidRPr="00C77139">
        <w:rPr>
          <w:rFonts w:ascii="Arial" w:hAnsi="Arial" w:cs="Arial"/>
          <w:szCs w:val="24"/>
        </w:rPr>
        <w:t>lo que ahí ocurría</w:t>
      </w:r>
      <w:r w:rsidR="004257B9" w:rsidRPr="00C77139">
        <w:rPr>
          <w:rFonts w:ascii="Arial" w:hAnsi="Arial" w:cs="Arial"/>
          <w:szCs w:val="24"/>
        </w:rPr>
        <w:t xml:space="preserve"> se trataba de un juego infantil, reafirmando su sensación de tranquilidad y descartando</w:t>
      </w:r>
      <w:r w:rsidR="00E06910" w:rsidRPr="00C77139">
        <w:rPr>
          <w:rFonts w:ascii="Arial" w:hAnsi="Arial" w:cs="Arial"/>
          <w:szCs w:val="24"/>
        </w:rPr>
        <w:t xml:space="preserve"> intenciones distintas a esto último</w:t>
      </w:r>
      <w:r w:rsidR="004257B9" w:rsidRPr="00C77139">
        <w:rPr>
          <w:rFonts w:ascii="Arial" w:hAnsi="Arial" w:cs="Arial"/>
          <w:szCs w:val="24"/>
        </w:rPr>
        <w:t>.</w:t>
      </w:r>
    </w:p>
    <w:p w:rsidR="006B7CCC" w:rsidRPr="00C77139" w:rsidRDefault="006B7CCC" w:rsidP="00C77139">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zCs w:val="24"/>
        </w:rPr>
        <w:t xml:space="preserve">Que, de la declaración de la afectada, se aprecia </w:t>
      </w:r>
      <w:r>
        <w:rPr>
          <w:rFonts w:ascii="Arial" w:hAnsi="Arial" w:cs="Arial"/>
          <w:spacing w:val="-3"/>
          <w:szCs w:val="24"/>
          <w:lang w:val="es-CL"/>
        </w:rPr>
        <w:t xml:space="preserve">por este Fiscal un </w:t>
      </w:r>
      <w:r w:rsidR="00684D5B">
        <w:rPr>
          <w:rFonts w:ascii="Arial" w:hAnsi="Arial" w:cs="Arial"/>
          <w:spacing w:val="-3"/>
          <w:szCs w:val="24"/>
          <w:lang w:val="es-CL"/>
        </w:rPr>
        <w:t>cambio de apreciación de los hechos</w:t>
      </w:r>
      <w:r>
        <w:rPr>
          <w:rFonts w:ascii="Arial" w:hAnsi="Arial" w:cs="Arial"/>
          <w:spacing w:val="-3"/>
          <w:szCs w:val="24"/>
          <w:lang w:val="es-CL"/>
        </w:rPr>
        <w:t xml:space="preserve"> </w:t>
      </w:r>
      <w:r w:rsidR="00684D5B">
        <w:rPr>
          <w:rFonts w:ascii="Arial" w:hAnsi="Arial" w:cs="Arial"/>
          <w:spacing w:val="-3"/>
          <w:szCs w:val="24"/>
          <w:lang w:val="es-CL"/>
        </w:rPr>
        <w:t xml:space="preserve">por ésta última y una suerte de desistimiento </w:t>
      </w:r>
      <w:r>
        <w:rPr>
          <w:rFonts w:ascii="Arial" w:hAnsi="Arial" w:cs="Arial"/>
          <w:spacing w:val="-3"/>
          <w:szCs w:val="24"/>
          <w:lang w:val="es-CL"/>
        </w:rPr>
        <w:t xml:space="preserve">de la denuncia formulada inicialmente. </w:t>
      </w:r>
    </w:p>
    <w:p w:rsidR="00742D05" w:rsidRPr="002516A0" w:rsidRDefault="00742D0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 xml:space="preserve">Que, </w:t>
      </w:r>
      <w:r w:rsidR="006B7CCC">
        <w:rPr>
          <w:rFonts w:ascii="Arial" w:hAnsi="Arial" w:cs="Arial"/>
          <w:spacing w:val="-3"/>
          <w:szCs w:val="24"/>
          <w:lang w:val="es-CL"/>
        </w:rPr>
        <w:t xml:space="preserve">no obstante lo anterior, se sigue adelante con la investigación, objeto aclarar el contexto de los hechos que motivaron la denuncia inicial, procediendo a tomar </w:t>
      </w:r>
      <w:r>
        <w:rPr>
          <w:rFonts w:ascii="Arial" w:hAnsi="Arial" w:cs="Arial"/>
          <w:spacing w:val="-3"/>
          <w:szCs w:val="24"/>
          <w:lang w:val="es-CL"/>
        </w:rPr>
        <w:t>declaración de testigos</w:t>
      </w:r>
      <w:r w:rsidR="006B7CCC">
        <w:rPr>
          <w:rFonts w:ascii="Arial" w:hAnsi="Arial" w:cs="Arial"/>
          <w:spacing w:val="-3"/>
          <w:szCs w:val="24"/>
          <w:lang w:val="es-CL"/>
        </w:rPr>
        <w:t>. A partir de las mismas se aprecia por el suscrito que</w:t>
      </w:r>
      <w:r w:rsidR="00297591">
        <w:rPr>
          <w:rFonts w:ascii="Arial" w:hAnsi="Arial" w:cs="Arial"/>
          <w:spacing w:val="-3"/>
          <w:szCs w:val="24"/>
          <w:lang w:val="es-CL"/>
        </w:rPr>
        <w:t xml:space="preserve"> todos</w:t>
      </w:r>
      <w:r>
        <w:rPr>
          <w:rFonts w:ascii="Arial" w:hAnsi="Arial" w:cs="Arial"/>
          <w:spacing w:val="-3"/>
          <w:szCs w:val="24"/>
          <w:lang w:val="es-CL"/>
        </w:rPr>
        <w:t xml:space="preserve"> son contestes en que </w:t>
      </w:r>
      <w:r w:rsidR="004257B9">
        <w:rPr>
          <w:rFonts w:ascii="Arial" w:hAnsi="Arial" w:cs="Arial"/>
          <w:spacing w:val="-3"/>
          <w:szCs w:val="24"/>
          <w:lang w:val="es-CL"/>
        </w:rPr>
        <w:t>los hecho</w:t>
      </w:r>
      <w:r w:rsidR="00BE2CC7">
        <w:rPr>
          <w:rFonts w:ascii="Arial" w:hAnsi="Arial" w:cs="Arial"/>
          <w:spacing w:val="-3"/>
          <w:szCs w:val="24"/>
          <w:lang w:val="es-CL"/>
        </w:rPr>
        <w:t>s</w:t>
      </w:r>
      <w:r w:rsidR="004257B9">
        <w:rPr>
          <w:rFonts w:ascii="Arial" w:hAnsi="Arial" w:cs="Arial"/>
          <w:spacing w:val="-3"/>
          <w:szCs w:val="24"/>
          <w:lang w:val="es-CL"/>
        </w:rPr>
        <w:t xml:space="preserve"> ocurridos durante la noche del 29 de enero de 2022 en el entretecho de los entrepuentes, se enmarcan dentro de un juego que </w:t>
      </w:r>
      <w:r w:rsidR="00AF313F">
        <w:rPr>
          <w:rFonts w:ascii="Arial" w:hAnsi="Arial" w:cs="Arial"/>
          <w:spacing w:val="-3"/>
          <w:szCs w:val="24"/>
          <w:lang w:val="es-CL"/>
        </w:rPr>
        <w:t>generó percepc</w:t>
      </w:r>
      <w:r w:rsidR="00BE2CC7">
        <w:rPr>
          <w:rFonts w:ascii="Arial" w:hAnsi="Arial" w:cs="Arial"/>
          <w:spacing w:val="-3"/>
          <w:szCs w:val="24"/>
          <w:lang w:val="es-CL"/>
        </w:rPr>
        <w:t>iones distintas sobre los mismos</w:t>
      </w:r>
      <w:r w:rsidR="00B35FAD">
        <w:rPr>
          <w:rFonts w:ascii="Arial" w:hAnsi="Arial" w:cs="Arial"/>
          <w:spacing w:val="-3"/>
          <w:szCs w:val="24"/>
          <w:lang w:val="es-CL"/>
        </w:rPr>
        <w:t>, lo que dio</w:t>
      </w:r>
      <w:r w:rsidR="00AF313F">
        <w:rPr>
          <w:rFonts w:ascii="Arial" w:hAnsi="Arial" w:cs="Arial"/>
          <w:spacing w:val="-3"/>
          <w:szCs w:val="24"/>
          <w:lang w:val="es-CL"/>
        </w:rPr>
        <w:t xml:space="preserve"> paso a un mal entendido. </w:t>
      </w:r>
      <w:r w:rsidR="00297591">
        <w:rPr>
          <w:rFonts w:ascii="Arial" w:hAnsi="Arial" w:cs="Arial"/>
          <w:spacing w:val="-3"/>
          <w:szCs w:val="24"/>
          <w:lang w:val="es-CL"/>
        </w:rPr>
        <w:t>Esto se sustenta en</w:t>
      </w:r>
      <w:r w:rsidR="00AF313F">
        <w:rPr>
          <w:rFonts w:ascii="Arial" w:hAnsi="Arial" w:cs="Arial"/>
          <w:spacing w:val="-3"/>
          <w:szCs w:val="24"/>
          <w:lang w:val="es-CL"/>
        </w:rPr>
        <w:t xml:space="preserve"> que previo al suceso en comento,</w:t>
      </w:r>
      <w:r w:rsidR="00297591">
        <w:rPr>
          <w:rFonts w:ascii="Arial" w:hAnsi="Arial" w:cs="Arial"/>
          <w:spacing w:val="-3"/>
          <w:szCs w:val="24"/>
          <w:lang w:val="es-CL"/>
        </w:rPr>
        <w:t xml:space="preserve"> </w:t>
      </w:r>
      <w:r w:rsidR="00AF313F">
        <w:rPr>
          <w:rFonts w:ascii="Arial" w:hAnsi="Arial" w:cs="Arial"/>
          <w:spacing w:val="-3"/>
          <w:szCs w:val="24"/>
          <w:lang w:val="es-CL"/>
        </w:rPr>
        <w:t>algunos cadetes masculinos se encontraban jugando con temas de carácter espiritual, lo que continuó en la búsqueda de un tablero de ouija en el sector del entretecho.</w:t>
      </w:r>
      <w:r w:rsidR="00297591">
        <w:rPr>
          <w:rFonts w:ascii="Arial" w:hAnsi="Arial" w:cs="Arial"/>
          <w:spacing w:val="-3"/>
          <w:szCs w:val="24"/>
          <w:lang w:val="es-CL"/>
        </w:rPr>
        <w:t xml:space="preserve"> Por otra parte, la incorporación de las cadetes de guardia</w:t>
      </w:r>
      <w:r w:rsidR="00B35FAD">
        <w:rPr>
          <w:rFonts w:ascii="Arial" w:hAnsi="Arial" w:cs="Arial"/>
          <w:spacing w:val="-3"/>
          <w:szCs w:val="24"/>
          <w:lang w:val="es-CL"/>
        </w:rPr>
        <w:t>,</w:t>
      </w:r>
      <w:r w:rsidR="00297591">
        <w:rPr>
          <w:rFonts w:ascii="Arial" w:hAnsi="Arial" w:cs="Arial"/>
          <w:spacing w:val="-3"/>
          <w:szCs w:val="24"/>
          <w:lang w:val="es-CL"/>
        </w:rPr>
        <w:t xml:space="preserve"> </w:t>
      </w:r>
      <w:r w:rsidR="00297591">
        <w:rPr>
          <w:rFonts w:ascii="Arial" w:hAnsi="Arial" w:cs="Arial"/>
          <w:szCs w:val="24"/>
        </w:rPr>
        <w:t>Makarena Aravena Alarcón y Javiera Vega Pino al en</w:t>
      </w:r>
      <w:r w:rsidR="007E7DE4">
        <w:rPr>
          <w:rFonts w:ascii="Arial" w:hAnsi="Arial" w:cs="Arial"/>
          <w:szCs w:val="24"/>
        </w:rPr>
        <w:t>tretecho</w:t>
      </w:r>
      <w:r w:rsidR="00B35FAD">
        <w:rPr>
          <w:rFonts w:ascii="Arial" w:hAnsi="Arial" w:cs="Arial"/>
          <w:szCs w:val="24"/>
        </w:rPr>
        <w:t>,</w:t>
      </w:r>
      <w:r w:rsidR="007E7DE4">
        <w:rPr>
          <w:rFonts w:ascii="Arial" w:hAnsi="Arial" w:cs="Arial"/>
          <w:szCs w:val="24"/>
        </w:rPr>
        <w:t xml:space="preserve"> y su permanencia </w:t>
      </w:r>
      <w:r w:rsidR="00BE2CC7">
        <w:rPr>
          <w:rFonts w:ascii="Arial" w:hAnsi="Arial" w:cs="Arial"/>
          <w:szCs w:val="24"/>
        </w:rPr>
        <w:t>en él</w:t>
      </w:r>
      <w:r w:rsidR="007E7DE4">
        <w:rPr>
          <w:rFonts w:ascii="Arial" w:hAnsi="Arial" w:cs="Arial"/>
          <w:szCs w:val="24"/>
        </w:rPr>
        <w:t xml:space="preserve"> para cooperar </w:t>
      </w:r>
      <w:r w:rsidR="00297591">
        <w:rPr>
          <w:rFonts w:ascii="Arial" w:hAnsi="Arial" w:cs="Arial"/>
          <w:szCs w:val="24"/>
        </w:rPr>
        <w:t>a los cadetes masculinos en la búsqueda de la ouija</w:t>
      </w:r>
      <w:r w:rsidR="00684D5B">
        <w:rPr>
          <w:rFonts w:ascii="Arial" w:hAnsi="Arial" w:cs="Arial"/>
          <w:szCs w:val="24"/>
        </w:rPr>
        <w:t>,</w:t>
      </w:r>
      <w:r w:rsidR="00297591">
        <w:rPr>
          <w:rFonts w:ascii="Arial" w:hAnsi="Arial" w:cs="Arial"/>
          <w:szCs w:val="24"/>
        </w:rPr>
        <w:t xml:space="preserve"> </w:t>
      </w:r>
      <w:r w:rsidR="007E7DE4">
        <w:rPr>
          <w:rFonts w:ascii="Arial" w:hAnsi="Arial" w:cs="Arial"/>
          <w:szCs w:val="24"/>
        </w:rPr>
        <w:t>viene a corroborar la intención de quienes subieron inicialmente. Asimismo, se constató que la única persona portando un dispositivo móvil fue la cadete Javiera Vega Pino, quien lo hizo con la finalidad de poder iluminar en la oscuridad, lo que descarta la presencia de otros dispositivos móviles con otras finalidades distintas a la mencionada.</w:t>
      </w:r>
    </w:p>
    <w:p w:rsidR="002516A0" w:rsidRDefault="002516A0" w:rsidP="002516A0">
      <w:pPr>
        <w:pStyle w:val="Prrafodelista"/>
        <w:tabs>
          <w:tab w:val="left" w:pos="-720"/>
        </w:tabs>
        <w:suppressAutoHyphens/>
        <w:spacing w:line="480" w:lineRule="auto"/>
        <w:ind w:left="284"/>
        <w:jc w:val="both"/>
        <w:rPr>
          <w:rFonts w:ascii="Arial" w:hAnsi="Arial" w:cs="Arial"/>
          <w:spacing w:val="-3"/>
          <w:szCs w:val="24"/>
          <w:lang w:val="es-CL"/>
        </w:rPr>
      </w:pPr>
    </w:p>
    <w:p w:rsidR="007E7DE4" w:rsidRDefault="007E7DE4"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lastRenderedPageBreak/>
        <w:t xml:space="preserve">Que, </w:t>
      </w:r>
      <w:r w:rsidR="00B35FAD">
        <w:rPr>
          <w:rFonts w:ascii="Arial" w:hAnsi="Arial" w:cs="Arial"/>
          <w:spacing w:val="-3"/>
          <w:szCs w:val="24"/>
          <w:lang w:val="es-CL"/>
        </w:rPr>
        <w:t xml:space="preserve">todas las cadetes femeninas fueron contestes en señalar que no se sintieron afectadas en su intimidad ni percibieron o escucharon a alguien manifestar ello con ocasión a los hechos que se investigan, señalando todas </w:t>
      </w:r>
      <w:r>
        <w:rPr>
          <w:rFonts w:ascii="Arial" w:hAnsi="Arial" w:cs="Arial"/>
          <w:spacing w:val="-3"/>
          <w:szCs w:val="24"/>
          <w:lang w:val="es-CL"/>
        </w:rPr>
        <w:t xml:space="preserve">que </w:t>
      </w:r>
      <w:r w:rsidR="00D05EF3">
        <w:rPr>
          <w:rFonts w:ascii="Arial" w:hAnsi="Arial" w:cs="Arial"/>
          <w:spacing w:val="-3"/>
          <w:szCs w:val="24"/>
          <w:lang w:val="es-CL"/>
        </w:rPr>
        <w:t>estos</w:t>
      </w:r>
      <w:r>
        <w:rPr>
          <w:rFonts w:ascii="Arial" w:hAnsi="Arial" w:cs="Arial"/>
          <w:spacing w:val="-3"/>
          <w:szCs w:val="24"/>
          <w:lang w:val="es-CL"/>
        </w:rPr>
        <w:t xml:space="preserve"> se enmarc</w:t>
      </w:r>
      <w:r w:rsidR="00BE2CC7">
        <w:rPr>
          <w:rFonts w:ascii="Arial" w:hAnsi="Arial" w:cs="Arial"/>
          <w:spacing w:val="-3"/>
          <w:szCs w:val="24"/>
          <w:lang w:val="es-CL"/>
        </w:rPr>
        <w:t>aban en un juego que solo, según afirman, pudo haber generado un mal entendido por la luz que vio la cadete Daniela Valencia Rivera.</w:t>
      </w:r>
    </w:p>
    <w:p w:rsidR="009B2743" w:rsidRDefault="00B13E04"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sidRPr="00B13E04">
        <w:rPr>
          <w:rFonts w:ascii="Arial" w:hAnsi="Arial" w:cs="Arial"/>
          <w:spacing w:val="-3"/>
          <w:szCs w:val="24"/>
          <w:lang w:val="es-CL"/>
        </w:rPr>
        <w:t>Que, a partir de la prueba rendida se aprecia en los hechos que la Afectada no mantiene una acusación en contra de una persona determinada, ni se verifica a partir de los mismos una conducta por parte de terceros que sea atentatoria a la intimidad de cadetes femeninas descartándose una eventual responsabilidad disciplinaria. De igual forma y aún cuando no es materia de la presente investigación, no se aprecian en los relatos, la existencia de hechos que revistan caracteres de delito, a la luz de lo dispuesto en el artículo 161-A del Código Penal. De esta forma, este Fiscal considera que no resulta procedente ni necesario remitir antecedentes al Juzgado Naval conforme lo dispuesto en el artículo 10 del Reglamento de Investigaciones Sumarias Administrativas de las Fuerzas Armadas.</w:t>
      </w:r>
      <w:r w:rsidR="006B7CCC" w:rsidRPr="006B7CCC">
        <w:rPr>
          <w:rFonts w:ascii="Arial" w:hAnsi="Arial" w:cs="Arial"/>
          <w:spacing w:val="-3"/>
          <w:szCs w:val="24"/>
          <w:lang w:val="es-CL"/>
        </w:rPr>
        <w:t xml:space="preserve">. </w:t>
      </w:r>
    </w:p>
    <w:p w:rsidR="000D64A7" w:rsidRPr="00BE2CC7" w:rsidRDefault="003E0D43" w:rsidP="000D64A7">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sidRPr="00BE2CC7">
        <w:rPr>
          <w:rFonts w:ascii="Arial" w:hAnsi="Arial" w:cs="Arial"/>
          <w:spacing w:val="-3"/>
          <w:szCs w:val="24"/>
          <w:lang w:val="es-CL"/>
        </w:rPr>
        <w:t xml:space="preserve">Lo dispuesto en los Artículos 83 </w:t>
      </w:r>
      <w:r w:rsidR="00A71B0B" w:rsidRPr="00BE2CC7">
        <w:rPr>
          <w:rFonts w:ascii="Arial" w:hAnsi="Arial" w:cs="Arial"/>
          <w:spacing w:val="-3"/>
          <w:szCs w:val="24"/>
          <w:lang w:val="es-CL"/>
        </w:rPr>
        <w:t>y 84 del Reglamento</w:t>
      </w:r>
      <w:r w:rsidR="006F5321" w:rsidRPr="00BE2CC7">
        <w:rPr>
          <w:rFonts w:ascii="Arial" w:hAnsi="Arial" w:cs="Arial"/>
          <w:spacing w:val="-3"/>
          <w:szCs w:val="24"/>
          <w:lang w:val="es-CL"/>
        </w:rPr>
        <w:t xml:space="preserve"> de Investigaciones Sumarias Administrativas de las Fuerzas Armadas N°</w:t>
      </w:r>
      <w:r w:rsidR="00A71B0B" w:rsidRPr="00BE2CC7">
        <w:rPr>
          <w:rFonts w:ascii="Arial" w:hAnsi="Arial" w:cs="Arial"/>
          <w:spacing w:val="-3"/>
          <w:szCs w:val="24"/>
          <w:lang w:val="es-CL"/>
        </w:rPr>
        <w:t xml:space="preserve"> 9-10/1-23</w:t>
      </w:r>
      <w:r w:rsidR="001F360A" w:rsidRPr="00BE2CC7">
        <w:rPr>
          <w:rFonts w:ascii="Arial" w:hAnsi="Arial" w:cs="Arial"/>
          <w:spacing w:val="-3"/>
          <w:szCs w:val="24"/>
          <w:lang w:val="es-CL"/>
        </w:rPr>
        <w:t>.</w:t>
      </w:r>
    </w:p>
    <w:p w:rsidR="00050DD6" w:rsidRPr="000D64A7" w:rsidRDefault="00050DD6" w:rsidP="00F253CC">
      <w:pPr>
        <w:pStyle w:val="Prrafodelista"/>
        <w:tabs>
          <w:tab w:val="left" w:pos="-720"/>
        </w:tabs>
        <w:suppressAutoHyphens/>
        <w:spacing w:line="480" w:lineRule="auto"/>
        <w:ind w:left="284"/>
        <w:jc w:val="both"/>
        <w:rPr>
          <w:rFonts w:ascii="Arial" w:hAnsi="Arial" w:cs="Arial"/>
          <w:spacing w:val="-3"/>
          <w:szCs w:val="24"/>
          <w:highlight w:val="yellow"/>
          <w:lang w:val="es-CL"/>
        </w:rPr>
      </w:pPr>
    </w:p>
    <w:p w:rsidR="00D72F92" w:rsidRPr="00E62D75" w:rsidRDefault="00D72F92" w:rsidP="00D05EF3">
      <w:pPr>
        <w:widowControl/>
        <w:rPr>
          <w:rFonts w:ascii="Arial" w:hAnsi="Arial" w:cs="Arial"/>
          <w:b/>
          <w:spacing w:val="-3"/>
          <w:szCs w:val="24"/>
          <w:u w:val="single"/>
          <w:lang w:val="es-CL"/>
        </w:rPr>
      </w:pPr>
      <w:r w:rsidRPr="00E62D75">
        <w:rPr>
          <w:rFonts w:ascii="Arial" w:hAnsi="Arial" w:cs="Arial"/>
          <w:b/>
          <w:spacing w:val="-3"/>
          <w:szCs w:val="24"/>
          <w:u w:val="single"/>
          <w:lang w:val="es-CL"/>
        </w:rPr>
        <w:t>POR TANTO EL FISCAL INFRAESCRITO ESTIMA:</w:t>
      </w:r>
    </w:p>
    <w:p w:rsidR="00F0275D" w:rsidRPr="00E62D75" w:rsidRDefault="00F0275D" w:rsidP="00D72F92">
      <w:pPr>
        <w:tabs>
          <w:tab w:val="left" w:pos="-720"/>
        </w:tabs>
        <w:suppressAutoHyphens/>
        <w:spacing w:line="480" w:lineRule="auto"/>
        <w:jc w:val="both"/>
        <w:rPr>
          <w:rFonts w:ascii="Arial" w:hAnsi="Arial" w:cs="Arial"/>
          <w:b/>
          <w:spacing w:val="-3"/>
          <w:szCs w:val="24"/>
          <w:u w:val="single"/>
          <w:lang w:val="es-CL"/>
        </w:rPr>
      </w:pPr>
    </w:p>
    <w:p w:rsidR="0053557C" w:rsidRPr="001F360A" w:rsidRDefault="00BF16B5" w:rsidP="001F360A">
      <w:pPr>
        <w:pStyle w:val="Prrafodelista"/>
        <w:numPr>
          <w:ilvl w:val="0"/>
          <w:numId w:val="18"/>
        </w:numPr>
        <w:tabs>
          <w:tab w:val="left" w:pos="-720"/>
        </w:tabs>
        <w:suppressAutoHyphens/>
        <w:spacing w:line="480" w:lineRule="auto"/>
        <w:ind w:left="426" w:hanging="426"/>
        <w:jc w:val="both"/>
        <w:rPr>
          <w:rFonts w:ascii="Arial" w:hAnsi="Arial" w:cs="Arial"/>
          <w:spacing w:val="-3"/>
          <w:szCs w:val="24"/>
          <w:lang w:val="es-CL"/>
        </w:rPr>
      </w:pPr>
      <w:r w:rsidRPr="00E62D75">
        <w:rPr>
          <w:rFonts w:ascii="Arial" w:hAnsi="Arial" w:cs="Arial"/>
          <w:spacing w:val="-3"/>
          <w:szCs w:val="24"/>
          <w:lang w:val="es-CL"/>
        </w:rPr>
        <w:t>Que</w:t>
      </w:r>
      <w:r w:rsidR="003D2C2B">
        <w:rPr>
          <w:rFonts w:ascii="Arial" w:hAnsi="Arial" w:cs="Arial"/>
          <w:szCs w:val="24"/>
        </w:rPr>
        <w:t xml:space="preserve"> no existió </w:t>
      </w:r>
      <w:r w:rsidR="001F360A">
        <w:rPr>
          <w:rFonts w:ascii="Arial" w:hAnsi="Arial" w:cs="Arial"/>
          <w:spacing w:val="-3"/>
          <w:szCs w:val="24"/>
          <w:lang w:val="es-CL"/>
        </w:rPr>
        <w:t xml:space="preserve">una conducta </w:t>
      </w:r>
      <w:r w:rsidR="003D2C2B">
        <w:rPr>
          <w:rFonts w:ascii="Arial" w:hAnsi="Arial" w:cs="Arial"/>
          <w:spacing w:val="-3"/>
          <w:szCs w:val="24"/>
          <w:lang w:val="es-CL"/>
        </w:rPr>
        <w:t xml:space="preserve">por parte de terceros </w:t>
      </w:r>
      <w:r w:rsidR="001F360A">
        <w:rPr>
          <w:rFonts w:ascii="Arial" w:hAnsi="Arial" w:cs="Arial"/>
          <w:spacing w:val="-3"/>
          <w:szCs w:val="24"/>
          <w:lang w:val="es-CL"/>
        </w:rPr>
        <w:t>que pudiera calificarse como at</w:t>
      </w:r>
      <w:r w:rsidR="00BE2CC7">
        <w:rPr>
          <w:rFonts w:ascii="Arial" w:hAnsi="Arial" w:cs="Arial"/>
          <w:spacing w:val="-3"/>
          <w:szCs w:val="24"/>
          <w:lang w:val="es-CL"/>
        </w:rPr>
        <w:t>entatoria a la intimidad de su persona u otras cadetes femeninas</w:t>
      </w:r>
      <w:r w:rsidR="00AA0A5F">
        <w:rPr>
          <w:rFonts w:ascii="Arial" w:hAnsi="Arial" w:cs="Arial"/>
          <w:spacing w:val="-3"/>
          <w:szCs w:val="24"/>
          <w:lang w:val="es-CL"/>
        </w:rPr>
        <w:t>, en relación a los hechos ocurridos en dependencias del Centro de Entrenamiento Básico del Cuerpo IM (CENBIM) el día 29 de enero de 2022.</w:t>
      </w:r>
    </w:p>
    <w:p w:rsidR="001A1A47" w:rsidRDefault="001A1A47">
      <w:pPr>
        <w:widowControl/>
        <w:rPr>
          <w:rFonts w:ascii="Arial" w:hAnsi="Arial" w:cs="Arial"/>
          <w:spacing w:val="-3"/>
          <w:szCs w:val="24"/>
          <w:lang w:val="es-CL"/>
        </w:rPr>
      </w:pPr>
    </w:p>
    <w:p w:rsidR="00A9591D" w:rsidRPr="001F360A" w:rsidRDefault="0053557C" w:rsidP="005F2B8A">
      <w:pPr>
        <w:pStyle w:val="Prrafodelista"/>
        <w:numPr>
          <w:ilvl w:val="0"/>
          <w:numId w:val="18"/>
        </w:numPr>
        <w:tabs>
          <w:tab w:val="left" w:pos="-720"/>
        </w:tabs>
        <w:suppressAutoHyphens/>
        <w:spacing w:line="480" w:lineRule="auto"/>
        <w:ind w:left="426" w:hanging="426"/>
        <w:jc w:val="both"/>
        <w:rPr>
          <w:rFonts w:ascii="Arial" w:hAnsi="Arial" w:cs="Arial"/>
          <w:spacing w:val="-3"/>
          <w:szCs w:val="24"/>
          <w:lang w:val="es-CL"/>
        </w:rPr>
      </w:pPr>
      <w:r w:rsidRPr="001F360A">
        <w:rPr>
          <w:rFonts w:ascii="Arial" w:hAnsi="Arial" w:cs="Arial"/>
          <w:spacing w:val="-3"/>
          <w:szCs w:val="24"/>
          <w:lang w:val="es-CL"/>
        </w:rPr>
        <w:t>Que</w:t>
      </w:r>
      <w:r w:rsidR="00D72E5B" w:rsidRPr="001F360A">
        <w:rPr>
          <w:rFonts w:ascii="Arial" w:hAnsi="Arial" w:cs="Arial"/>
          <w:spacing w:val="-3"/>
          <w:szCs w:val="24"/>
          <w:lang w:val="es-CL"/>
        </w:rPr>
        <w:t xml:space="preserve">, </w:t>
      </w:r>
      <w:r w:rsidR="00050DD6" w:rsidRPr="001F360A">
        <w:rPr>
          <w:rFonts w:ascii="Arial" w:hAnsi="Arial" w:cs="Arial"/>
          <w:spacing w:val="-3"/>
          <w:szCs w:val="24"/>
          <w:lang w:val="es-CL"/>
        </w:rPr>
        <w:t xml:space="preserve">al no evidenciarse responsabilidad disciplinaria, se recomienda el </w:t>
      </w:r>
      <w:r w:rsidR="001F360A">
        <w:rPr>
          <w:rFonts w:ascii="Arial" w:hAnsi="Arial" w:cs="Arial"/>
          <w:spacing w:val="-3"/>
          <w:szCs w:val="24"/>
          <w:lang w:val="es-CL"/>
        </w:rPr>
        <w:t xml:space="preserve">cierre y consecuente </w:t>
      </w:r>
      <w:r w:rsidR="00AA0A5F">
        <w:rPr>
          <w:rFonts w:ascii="Arial" w:hAnsi="Arial" w:cs="Arial"/>
          <w:spacing w:val="-3"/>
          <w:szCs w:val="24"/>
          <w:lang w:val="es-CL"/>
        </w:rPr>
        <w:t xml:space="preserve">sobreseimiento y </w:t>
      </w:r>
      <w:r w:rsidR="001F360A">
        <w:rPr>
          <w:rFonts w:ascii="Arial" w:hAnsi="Arial" w:cs="Arial"/>
          <w:spacing w:val="-3"/>
          <w:szCs w:val="24"/>
          <w:lang w:val="es-CL"/>
        </w:rPr>
        <w:t>archivo de la presente investigación</w:t>
      </w:r>
      <w:r w:rsidR="005F2B8A" w:rsidRPr="001F360A">
        <w:rPr>
          <w:rFonts w:ascii="Arial" w:hAnsi="Arial" w:cs="Arial"/>
          <w:lang w:val="es-CL"/>
        </w:rPr>
        <w:t>.</w:t>
      </w:r>
      <w:r w:rsidR="004D3AD6" w:rsidRPr="001F360A">
        <w:rPr>
          <w:rFonts w:ascii="Arial" w:hAnsi="Arial" w:cs="Arial"/>
          <w:spacing w:val="-3"/>
          <w:szCs w:val="24"/>
          <w:lang w:val="es-CL"/>
        </w:rPr>
        <w:t xml:space="preserve"> </w:t>
      </w:r>
    </w:p>
    <w:p w:rsidR="005F2B8A" w:rsidRDefault="005F2B8A" w:rsidP="005F2B8A">
      <w:pPr>
        <w:pStyle w:val="Prrafodelista"/>
        <w:tabs>
          <w:tab w:val="left" w:pos="-720"/>
        </w:tabs>
        <w:suppressAutoHyphens/>
        <w:spacing w:line="480" w:lineRule="auto"/>
        <w:ind w:left="426"/>
        <w:jc w:val="both"/>
        <w:rPr>
          <w:rFonts w:ascii="Arial" w:hAnsi="Arial" w:cs="Arial"/>
          <w:spacing w:val="-3"/>
          <w:szCs w:val="24"/>
          <w:lang w:val="es-CL"/>
        </w:rPr>
      </w:pPr>
    </w:p>
    <w:p w:rsidR="002516A0" w:rsidRDefault="002516A0" w:rsidP="005F2B8A">
      <w:pPr>
        <w:pStyle w:val="Prrafodelista"/>
        <w:tabs>
          <w:tab w:val="left" w:pos="-720"/>
        </w:tabs>
        <w:suppressAutoHyphens/>
        <w:spacing w:line="480" w:lineRule="auto"/>
        <w:ind w:left="426"/>
        <w:jc w:val="both"/>
        <w:rPr>
          <w:rFonts w:ascii="Arial" w:hAnsi="Arial" w:cs="Arial"/>
          <w:spacing w:val="-3"/>
          <w:szCs w:val="24"/>
          <w:lang w:val="es-CL"/>
        </w:rPr>
      </w:pPr>
    </w:p>
    <w:p w:rsidR="00EA6A67" w:rsidRDefault="00EA6A67" w:rsidP="005F2B8A">
      <w:pPr>
        <w:pStyle w:val="Prrafodelista"/>
        <w:tabs>
          <w:tab w:val="left" w:pos="-720"/>
        </w:tabs>
        <w:suppressAutoHyphens/>
        <w:spacing w:line="480" w:lineRule="auto"/>
        <w:ind w:left="426"/>
        <w:jc w:val="both"/>
        <w:rPr>
          <w:rFonts w:ascii="Arial" w:hAnsi="Arial" w:cs="Arial"/>
          <w:spacing w:val="-3"/>
          <w:szCs w:val="24"/>
          <w:lang w:val="es-CL"/>
        </w:rPr>
      </w:pPr>
    </w:p>
    <w:p w:rsidR="00EA6A67" w:rsidRPr="00E62D75" w:rsidRDefault="00EA6A67" w:rsidP="005F2B8A">
      <w:pPr>
        <w:pStyle w:val="Prrafodelista"/>
        <w:tabs>
          <w:tab w:val="left" w:pos="-720"/>
        </w:tabs>
        <w:suppressAutoHyphens/>
        <w:spacing w:line="480" w:lineRule="auto"/>
        <w:ind w:left="426"/>
        <w:jc w:val="both"/>
        <w:rPr>
          <w:rFonts w:ascii="Arial" w:hAnsi="Arial" w:cs="Arial"/>
          <w:spacing w:val="-3"/>
          <w:szCs w:val="24"/>
          <w:lang w:val="es-CL"/>
        </w:rPr>
      </w:pPr>
    </w:p>
    <w:p w:rsidR="008D1F3F" w:rsidRPr="00E62D75" w:rsidRDefault="00444305" w:rsidP="004C4279">
      <w:pPr>
        <w:pStyle w:val="Prrafodelista"/>
        <w:tabs>
          <w:tab w:val="left" w:pos="-720"/>
        </w:tabs>
        <w:suppressAutoHyphens/>
        <w:spacing w:line="480" w:lineRule="auto"/>
        <w:ind w:left="0"/>
        <w:jc w:val="both"/>
        <w:rPr>
          <w:rFonts w:ascii="Arial" w:hAnsi="Arial" w:cs="Arial"/>
          <w:spacing w:val="-3"/>
          <w:szCs w:val="24"/>
          <w:lang w:val="es-CL"/>
        </w:rPr>
      </w:pPr>
      <w:r w:rsidRPr="00E62D75">
        <w:rPr>
          <w:rFonts w:ascii="Arial" w:hAnsi="Arial" w:cs="Arial"/>
          <w:spacing w:val="-3"/>
          <w:szCs w:val="24"/>
          <w:lang w:val="es-CL"/>
        </w:rPr>
        <w:lastRenderedPageBreak/>
        <w:tab/>
      </w:r>
      <w:r w:rsidRPr="00E62D75">
        <w:rPr>
          <w:rFonts w:ascii="Arial" w:hAnsi="Arial" w:cs="Arial"/>
          <w:b/>
          <w:spacing w:val="-3"/>
          <w:szCs w:val="24"/>
          <w:lang w:val="es-CL"/>
        </w:rPr>
        <w:t xml:space="preserve">ELÉVESE </w:t>
      </w:r>
      <w:r w:rsidRPr="00E62D75">
        <w:rPr>
          <w:rFonts w:ascii="Arial" w:hAnsi="Arial" w:cs="Arial"/>
          <w:spacing w:val="-3"/>
          <w:szCs w:val="24"/>
          <w:lang w:val="es-CL"/>
        </w:rPr>
        <w:t xml:space="preserve">la presente Investigación Sumaria Administrativa, al </w:t>
      </w:r>
      <w:r w:rsidRPr="00E62D75">
        <w:rPr>
          <w:rFonts w:ascii="Arial" w:hAnsi="Arial" w:cs="Arial"/>
          <w:b/>
          <w:spacing w:val="-3"/>
          <w:szCs w:val="24"/>
          <w:lang w:val="es-CL"/>
        </w:rPr>
        <w:t>SR. DIRECTOR DE LA ESCUELA NAVAL “ARTURO PRAT”</w:t>
      </w:r>
      <w:r w:rsidR="008D1F3F" w:rsidRPr="00E62D75">
        <w:rPr>
          <w:rFonts w:ascii="Arial" w:hAnsi="Arial" w:cs="Arial"/>
          <w:b/>
          <w:spacing w:val="-3"/>
          <w:szCs w:val="24"/>
          <w:lang w:val="es-CL"/>
        </w:rPr>
        <w:t xml:space="preserve">, </w:t>
      </w:r>
      <w:r w:rsidR="008D1F3F" w:rsidRPr="00E62D75">
        <w:rPr>
          <w:rFonts w:ascii="Arial" w:hAnsi="Arial" w:cs="Arial"/>
          <w:spacing w:val="-3"/>
          <w:szCs w:val="24"/>
          <w:lang w:val="es-CL"/>
        </w:rPr>
        <w:t>para</w:t>
      </w:r>
      <w:r w:rsidRPr="00E62D75">
        <w:rPr>
          <w:rFonts w:ascii="Arial" w:hAnsi="Arial" w:cs="Arial"/>
          <w:spacing w:val="-3"/>
          <w:szCs w:val="24"/>
          <w:lang w:val="es-CL"/>
        </w:rPr>
        <w:t xml:space="preserve"> su conocimiento y superior resolución.</w:t>
      </w:r>
    </w:p>
    <w:p w:rsidR="00174CF2" w:rsidRDefault="00174CF2" w:rsidP="00444305">
      <w:pPr>
        <w:tabs>
          <w:tab w:val="left" w:pos="-720"/>
          <w:tab w:val="left" w:pos="2694"/>
        </w:tabs>
        <w:suppressAutoHyphens/>
        <w:spacing w:line="276" w:lineRule="auto"/>
        <w:ind w:right="5437"/>
        <w:jc w:val="center"/>
        <w:rPr>
          <w:rFonts w:ascii="Arial" w:hAnsi="Arial" w:cs="Arial"/>
          <w:b/>
          <w:spacing w:val="-3"/>
          <w:szCs w:val="24"/>
          <w:lang w:val="es-CL"/>
        </w:rPr>
      </w:pPr>
    </w:p>
    <w:p w:rsidR="00EA6A67" w:rsidRDefault="00EA6A67" w:rsidP="00444305">
      <w:pPr>
        <w:tabs>
          <w:tab w:val="left" w:pos="-720"/>
          <w:tab w:val="left" w:pos="2694"/>
        </w:tabs>
        <w:suppressAutoHyphens/>
        <w:spacing w:line="276" w:lineRule="auto"/>
        <w:ind w:right="5437"/>
        <w:jc w:val="center"/>
        <w:rPr>
          <w:rFonts w:ascii="Arial" w:hAnsi="Arial" w:cs="Arial"/>
          <w:b/>
          <w:spacing w:val="-3"/>
          <w:szCs w:val="24"/>
          <w:lang w:val="es-CL"/>
        </w:rPr>
      </w:pPr>
    </w:p>
    <w:p w:rsidR="00EA6A67" w:rsidRDefault="00EA6A67" w:rsidP="00444305">
      <w:pPr>
        <w:tabs>
          <w:tab w:val="left" w:pos="-720"/>
          <w:tab w:val="left" w:pos="2694"/>
        </w:tabs>
        <w:suppressAutoHyphens/>
        <w:spacing w:line="276" w:lineRule="auto"/>
        <w:ind w:right="5437"/>
        <w:jc w:val="center"/>
        <w:rPr>
          <w:rFonts w:ascii="Arial" w:hAnsi="Arial" w:cs="Arial"/>
          <w:b/>
          <w:spacing w:val="-3"/>
          <w:szCs w:val="24"/>
          <w:lang w:val="es-CL"/>
        </w:rPr>
      </w:pPr>
    </w:p>
    <w:p w:rsidR="001F360A" w:rsidRDefault="001F360A" w:rsidP="00444305">
      <w:pPr>
        <w:tabs>
          <w:tab w:val="left" w:pos="-720"/>
          <w:tab w:val="left" w:pos="2694"/>
        </w:tabs>
        <w:suppressAutoHyphens/>
        <w:spacing w:line="276" w:lineRule="auto"/>
        <w:ind w:right="5437"/>
        <w:jc w:val="center"/>
        <w:rPr>
          <w:rFonts w:ascii="Arial" w:hAnsi="Arial" w:cs="Arial"/>
          <w:b/>
          <w:spacing w:val="-3"/>
          <w:szCs w:val="24"/>
          <w:lang w:val="es-CL"/>
        </w:rPr>
      </w:pPr>
    </w:p>
    <w:p w:rsidR="001F360A" w:rsidRDefault="001F360A" w:rsidP="00444305">
      <w:pPr>
        <w:tabs>
          <w:tab w:val="left" w:pos="-720"/>
          <w:tab w:val="left" w:pos="2694"/>
        </w:tabs>
        <w:suppressAutoHyphens/>
        <w:spacing w:line="276" w:lineRule="auto"/>
        <w:ind w:right="5437"/>
        <w:jc w:val="center"/>
        <w:rPr>
          <w:rFonts w:ascii="Arial" w:hAnsi="Arial" w:cs="Arial"/>
          <w:b/>
          <w:spacing w:val="-3"/>
          <w:szCs w:val="24"/>
          <w:lang w:val="es-CL"/>
        </w:rPr>
      </w:pPr>
    </w:p>
    <w:p w:rsidR="00174CF2" w:rsidRPr="00E62D75" w:rsidRDefault="00174CF2" w:rsidP="00444305">
      <w:pPr>
        <w:tabs>
          <w:tab w:val="left" w:pos="-720"/>
          <w:tab w:val="left" w:pos="2694"/>
        </w:tabs>
        <w:suppressAutoHyphens/>
        <w:spacing w:line="276" w:lineRule="auto"/>
        <w:ind w:right="5437"/>
        <w:jc w:val="center"/>
        <w:rPr>
          <w:rFonts w:ascii="Arial" w:hAnsi="Arial" w:cs="Arial"/>
          <w:b/>
          <w:spacing w:val="-3"/>
          <w:szCs w:val="24"/>
          <w:lang w:val="es-CL"/>
        </w:rPr>
      </w:pPr>
    </w:p>
    <w:p w:rsidR="00444305" w:rsidRDefault="00BE2CC7" w:rsidP="00444305">
      <w:pPr>
        <w:tabs>
          <w:tab w:val="left" w:pos="-720"/>
          <w:tab w:val="left" w:pos="2694"/>
        </w:tabs>
        <w:suppressAutoHyphens/>
        <w:spacing w:line="276" w:lineRule="auto"/>
        <w:ind w:right="5437"/>
        <w:jc w:val="center"/>
        <w:rPr>
          <w:rFonts w:ascii="Arial" w:hAnsi="Arial" w:cs="Arial"/>
          <w:b/>
          <w:spacing w:val="-3"/>
          <w:szCs w:val="24"/>
          <w:lang w:val="es-CL"/>
        </w:rPr>
      </w:pPr>
      <w:r>
        <w:rPr>
          <w:rFonts w:ascii="Arial" w:hAnsi="Arial" w:cs="Arial"/>
          <w:b/>
          <w:spacing w:val="-3"/>
          <w:szCs w:val="24"/>
          <w:lang w:val="es-CL"/>
        </w:rPr>
        <w:t>ARIEL GUTIÉRREZ YÁÑEZ</w:t>
      </w:r>
    </w:p>
    <w:p w:rsidR="001F360A" w:rsidRPr="00E62D75" w:rsidRDefault="00BE2CC7" w:rsidP="00444305">
      <w:pPr>
        <w:tabs>
          <w:tab w:val="left" w:pos="-720"/>
          <w:tab w:val="left" w:pos="2694"/>
        </w:tabs>
        <w:suppressAutoHyphens/>
        <w:spacing w:line="276" w:lineRule="auto"/>
        <w:ind w:right="5437"/>
        <w:jc w:val="center"/>
        <w:rPr>
          <w:rFonts w:ascii="Arial" w:hAnsi="Arial" w:cs="Arial"/>
          <w:b/>
          <w:spacing w:val="-3"/>
          <w:szCs w:val="24"/>
          <w:lang w:val="es-CL"/>
        </w:rPr>
      </w:pPr>
      <w:r>
        <w:rPr>
          <w:rFonts w:ascii="Arial" w:hAnsi="Arial" w:cs="Arial"/>
          <w:b/>
          <w:spacing w:val="-3"/>
          <w:szCs w:val="24"/>
          <w:lang w:val="es-CL"/>
        </w:rPr>
        <w:t>CAPITÁN DE CORBETA</w:t>
      </w:r>
    </w:p>
    <w:p w:rsidR="00444305" w:rsidRPr="00E62D75" w:rsidRDefault="00905C4F" w:rsidP="00444305">
      <w:pPr>
        <w:tabs>
          <w:tab w:val="left" w:pos="-720"/>
          <w:tab w:val="left" w:pos="2694"/>
        </w:tabs>
        <w:suppressAutoHyphens/>
        <w:spacing w:line="276" w:lineRule="auto"/>
        <w:ind w:right="5437"/>
        <w:jc w:val="center"/>
        <w:rPr>
          <w:rFonts w:ascii="Arial" w:hAnsi="Arial" w:cs="Arial"/>
          <w:b/>
          <w:spacing w:val="-3"/>
          <w:szCs w:val="24"/>
          <w:lang w:val="es-CL"/>
        </w:rPr>
      </w:pPr>
      <w:r w:rsidRPr="00E62D75">
        <w:rPr>
          <w:rFonts w:ascii="Arial" w:hAnsi="Arial" w:cs="Arial"/>
          <w:b/>
          <w:spacing w:val="-3"/>
          <w:szCs w:val="24"/>
          <w:lang w:val="es-CL"/>
        </w:rPr>
        <w:t xml:space="preserve">FISCAL </w:t>
      </w:r>
    </w:p>
    <w:p w:rsidR="004C4279" w:rsidRPr="00E62D75" w:rsidRDefault="004C4279" w:rsidP="00444305">
      <w:pPr>
        <w:tabs>
          <w:tab w:val="left" w:pos="-720"/>
          <w:tab w:val="left" w:pos="2694"/>
        </w:tabs>
        <w:suppressAutoHyphens/>
        <w:spacing w:line="276" w:lineRule="auto"/>
        <w:ind w:right="5437"/>
        <w:jc w:val="center"/>
        <w:rPr>
          <w:rFonts w:ascii="Arial" w:hAnsi="Arial" w:cs="Arial"/>
          <w:b/>
          <w:spacing w:val="-3"/>
          <w:szCs w:val="24"/>
          <w:lang w:val="es-CL"/>
        </w:rPr>
      </w:pPr>
    </w:p>
    <w:p w:rsidR="00667764" w:rsidRDefault="00667764" w:rsidP="00444305">
      <w:pPr>
        <w:tabs>
          <w:tab w:val="left" w:pos="-720"/>
          <w:tab w:val="left" w:pos="2694"/>
        </w:tabs>
        <w:suppressAutoHyphens/>
        <w:spacing w:line="276" w:lineRule="auto"/>
        <w:ind w:right="5437"/>
        <w:jc w:val="center"/>
        <w:rPr>
          <w:rFonts w:ascii="Arial" w:hAnsi="Arial" w:cs="Arial"/>
          <w:b/>
          <w:spacing w:val="-3"/>
          <w:szCs w:val="24"/>
          <w:lang w:val="es-CL"/>
        </w:rPr>
      </w:pPr>
    </w:p>
    <w:p w:rsidR="00EA6A67" w:rsidRDefault="00EA6A67" w:rsidP="00444305">
      <w:pPr>
        <w:tabs>
          <w:tab w:val="left" w:pos="-720"/>
          <w:tab w:val="left" w:pos="2694"/>
        </w:tabs>
        <w:suppressAutoHyphens/>
        <w:spacing w:line="276" w:lineRule="auto"/>
        <w:ind w:right="5437"/>
        <w:jc w:val="center"/>
        <w:rPr>
          <w:rFonts w:ascii="Arial" w:hAnsi="Arial" w:cs="Arial"/>
          <w:b/>
          <w:spacing w:val="-3"/>
          <w:szCs w:val="24"/>
          <w:lang w:val="es-CL"/>
        </w:rPr>
      </w:pPr>
    </w:p>
    <w:p w:rsidR="00EA6A67" w:rsidRPr="00E62D75" w:rsidRDefault="00EA6A67" w:rsidP="00444305">
      <w:pPr>
        <w:tabs>
          <w:tab w:val="left" w:pos="-720"/>
          <w:tab w:val="left" w:pos="2694"/>
        </w:tabs>
        <w:suppressAutoHyphens/>
        <w:spacing w:line="276" w:lineRule="auto"/>
        <w:ind w:right="5437"/>
        <w:jc w:val="center"/>
        <w:rPr>
          <w:rFonts w:ascii="Arial" w:hAnsi="Arial" w:cs="Arial"/>
          <w:b/>
          <w:spacing w:val="-3"/>
          <w:szCs w:val="24"/>
          <w:lang w:val="es-CL"/>
        </w:rPr>
      </w:pPr>
    </w:p>
    <w:p w:rsidR="00667764" w:rsidRPr="00E62D75" w:rsidRDefault="00667764" w:rsidP="00444305">
      <w:pPr>
        <w:tabs>
          <w:tab w:val="left" w:pos="-720"/>
          <w:tab w:val="left" w:pos="2694"/>
        </w:tabs>
        <w:suppressAutoHyphens/>
        <w:spacing w:line="276" w:lineRule="auto"/>
        <w:ind w:right="5437"/>
        <w:jc w:val="center"/>
        <w:rPr>
          <w:rFonts w:ascii="Arial" w:hAnsi="Arial" w:cs="Arial"/>
          <w:b/>
          <w:spacing w:val="-3"/>
          <w:szCs w:val="24"/>
          <w:lang w:val="es-CL"/>
        </w:rPr>
      </w:pPr>
    </w:p>
    <w:p w:rsidR="000A6FDD" w:rsidRPr="00E62D75" w:rsidRDefault="000A6FDD" w:rsidP="00444305">
      <w:pPr>
        <w:tabs>
          <w:tab w:val="left" w:pos="-720"/>
          <w:tab w:val="left" w:pos="2694"/>
        </w:tabs>
        <w:suppressAutoHyphens/>
        <w:spacing w:line="276" w:lineRule="auto"/>
        <w:ind w:right="5437"/>
        <w:jc w:val="center"/>
        <w:rPr>
          <w:rFonts w:ascii="Arial" w:hAnsi="Arial" w:cs="Arial"/>
          <w:b/>
          <w:spacing w:val="-3"/>
          <w:szCs w:val="24"/>
          <w:lang w:val="es-CL"/>
        </w:rPr>
      </w:pPr>
    </w:p>
    <w:p w:rsidR="004C4279" w:rsidRPr="00E62D75" w:rsidRDefault="004C4279" w:rsidP="00444305">
      <w:pPr>
        <w:tabs>
          <w:tab w:val="left" w:pos="-720"/>
          <w:tab w:val="left" w:pos="2694"/>
        </w:tabs>
        <w:suppressAutoHyphens/>
        <w:spacing w:line="276" w:lineRule="auto"/>
        <w:ind w:right="5437"/>
        <w:jc w:val="center"/>
        <w:rPr>
          <w:rFonts w:ascii="Arial" w:hAnsi="Arial" w:cs="Arial"/>
          <w:b/>
          <w:spacing w:val="-3"/>
          <w:szCs w:val="24"/>
          <w:lang w:val="es-CL"/>
        </w:rPr>
      </w:pPr>
    </w:p>
    <w:p w:rsidR="00444305" w:rsidRDefault="00BE2CC7" w:rsidP="00444305">
      <w:pPr>
        <w:tabs>
          <w:tab w:val="left" w:pos="-720"/>
        </w:tabs>
        <w:suppressAutoHyphens/>
        <w:spacing w:line="276" w:lineRule="auto"/>
        <w:ind w:left="4536"/>
        <w:jc w:val="center"/>
        <w:rPr>
          <w:rFonts w:ascii="Arial" w:hAnsi="Arial" w:cs="Arial"/>
          <w:b/>
          <w:spacing w:val="-3"/>
          <w:szCs w:val="24"/>
          <w:lang w:val="es-CL"/>
        </w:rPr>
      </w:pPr>
      <w:r>
        <w:rPr>
          <w:rFonts w:ascii="Arial" w:hAnsi="Arial" w:cs="Arial"/>
          <w:b/>
          <w:spacing w:val="-3"/>
          <w:szCs w:val="24"/>
          <w:lang w:val="es-CL"/>
        </w:rPr>
        <w:t>CARLOS CHANDÍA SCHUFFENEGER</w:t>
      </w:r>
    </w:p>
    <w:p w:rsidR="001F360A" w:rsidRPr="00E62D75" w:rsidRDefault="00BE2CC7" w:rsidP="00444305">
      <w:pPr>
        <w:tabs>
          <w:tab w:val="left" w:pos="-720"/>
        </w:tabs>
        <w:suppressAutoHyphens/>
        <w:spacing w:line="276" w:lineRule="auto"/>
        <w:ind w:left="4536"/>
        <w:jc w:val="center"/>
        <w:rPr>
          <w:rFonts w:ascii="Arial" w:hAnsi="Arial" w:cs="Arial"/>
          <w:b/>
          <w:spacing w:val="-3"/>
          <w:szCs w:val="24"/>
          <w:lang w:val="es-CL"/>
        </w:rPr>
      </w:pPr>
      <w:r>
        <w:rPr>
          <w:rFonts w:ascii="Arial" w:hAnsi="Arial" w:cs="Arial"/>
          <w:b/>
          <w:spacing w:val="-3"/>
          <w:szCs w:val="24"/>
          <w:lang w:val="es-CL"/>
        </w:rPr>
        <w:t>TENIENTE PRIMERO</w:t>
      </w:r>
    </w:p>
    <w:p w:rsidR="00444305" w:rsidRPr="009F7C8B" w:rsidRDefault="00444305" w:rsidP="00444305">
      <w:pPr>
        <w:tabs>
          <w:tab w:val="left" w:pos="-720"/>
        </w:tabs>
        <w:suppressAutoHyphens/>
        <w:spacing w:line="276" w:lineRule="auto"/>
        <w:ind w:left="4536"/>
        <w:jc w:val="center"/>
        <w:rPr>
          <w:rFonts w:ascii="Arial" w:hAnsi="Arial" w:cs="Arial"/>
          <w:b/>
          <w:spacing w:val="-3"/>
          <w:szCs w:val="24"/>
          <w:lang w:val="es-CL"/>
        </w:rPr>
      </w:pPr>
      <w:r w:rsidRPr="00E62D75">
        <w:rPr>
          <w:rFonts w:ascii="Arial" w:hAnsi="Arial" w:cs="Arial"/>
          <w:b/>
          <w:spacing w:val="-3"/>
          <w:szCs w:val="24"/>
          <w:lang w:val="es-CL"/>
        </w:rPr>
        <w:t>SECRETARIO</w:t>
      </w:r>
    </w:p>
    <w:p w:rsidR="00D42D68" w:rsidRPr="009F7C8B" w:rsidRDefault="00D42D68" w:rsidP="00D42D68">
      <w:pPr>
        <w:tabs>
          <w:tab w:val="left" w:pos="-720"/>
        </w:tabs>
        <w:suppressAutoHyphens/>
        <w:spacing w:line="480" w:lineRule="auto"/>
        <w:jc w:val="both"/>
        <w:rPr>
          <w:rFonts w:ascii="Arial" w:hAnsi="Arial" w:cs="Arial"/>
          <w:b/>
          <w:spacing w:val="-3"/>
          <w:szCs w:val="24"/>
          <w:lang w:val="es-CL"/>
        </w:rPr>
      </w:pPr>
      <w:r w:rsidRPr="009F7C8B">
        <w:rPr>
          <w:rFonts w:ascii="Arial" w:hAnsi="Arial" w:cs="Arial"/>
          <w:b/>
          <w:spacing w:val="-3"/>
          <w:szCs w:val="24"/>
          <w:lang w:val="es-CL"/>
        </w:rPr>
        <w:tab/>
      </w:r>
      <w:r w:rsidRPr="009F7C8B">
        <w:rPr>
          <w:rFonts w:ascii="Arial" w:hAnsi="Arial" w:cs="Arial"/>
          <w:b/>
          <w:spacing w:val="-3"/>
          <w:szCs w:val="24"/>
          <w:lang w:val="es-CL"/>
        </w:rPr>
        <w:tab/>
      </w:r>
      <w:r w:rsidRPr="009F7C8B">
        <w:rPr>
          <w:rFonts w:ascii="Arial" w:hAnsi="Arial" w:cs="Arial"/>
          <w:b/>
          <w:spacing w:val="-3"/>
          <w:szCs w:val="24"/>
          <w:lang w:val="es-CL"/>
        </w:rPr>
        <w:tab/>
      </w:r>
      <w:r w:rsidRPr="009F7C8B">
        <w:rPr>
          <w:rFonts w:ascii="Arial" w:hAnsi="Arial" w:cs="Arial"/>
          <w:b/>
          <w:spacing w:val="-3"/>
          <w:szCs w:val="24"/>
          <w:lang w:val="es-CL"/>
        </w:rPr>
        <w:tab/>
      </w:r>
      <w:r w:rsidRPr="009F7C8B">
        <w:rPr>
          <w:rFonts w:ascii="Arial" w:hAnsi="Arial" w:cs="Arial"/>
          <w:b/>
          <w:spacing w:val="-3"/>
          <w:szCs w:val="24"/>
          <w:lang w:val="es-CL"/>
        </w:rPr>
        <w:tab/>
      </w:r>
      <w:r w:rsidR="00C81BC8" w:rsidRPr="009F7C8B">
        <w:rPr>
          <w:rFonts w:ascii="Arial" w:hAnsi="Arial" w:cs="Arial"/>
          <w:b/>
          <w:spacing w:val="-3"/>
          <w:szCs w:val="24"/>
          <w:lang w:val="es-CL"/>
        </w:rPr>
        <w:tab/>
      </w:r>
      <w:r w:rsidR="00C81BC8" w:rsidRPr="009F7C8B">
        <w:rPr>
          <w:rFonts w:ascii="Arial" w:hAnsi="Arial" w:cs="Arial"/>
          <w:b/>
          <w:spacing w:val="-3"/>
          <w:szCs w:val="24"/>
          <w:lang w:val="es-CL"/>
        </w:rPr>
        <w:tab/>
      </w:r>
      <w:r w:rsidR="00C81BC8" w:rsidRPr="009F7C8B">
        <w:rPr>
          <w:rFonts w:ascii="Arial" w:hAnsi="Arial" w:cs="Arial"/>
          <w:b/>
          <w:spacing w:val="-3"/>
          <w:szCs w:val="24"/>
          <w:lang w:val="es-CL"/>
        </w:rPr>
        <w:tab/>
      </w:r>
      <w:r w:rsidR="00C81BC8" w:rsidRPr="009F7C8B">
        <w:rPr>
          <w:rFonts w:ascii="Arial" w:hAnsi="Arial" w:cs="Arial"/>
          <w:b/>
          <w:spacing w:val="-3"/>
          <w:szCs w:val="24"/>
          <w:lang w:val="es-CL"/>
        </w:rPr>
        <w:tab/>
      </w:r>
    </w:p>
    <w:sectPr w:rsidR="00D42D68" w:rsidRPr="009F7C8B" w:rsidSect="00004F46">
      <w:endnotePr>
        <w:numFmt w:val="decimal"/>
      </w:endnotePr>
      <w:pgSz w:w="12242" w:h="18722" w:code="131"/>
      <w:pgMar w:top="1134" w:right="1134" w:bottom="1134" w:left="1985" w:header="0" w:footer="144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8DB" w:rsidRDefault="006338DB">
      <w:pPr>
        <w:spacing w:line="20" w:lineRule="exact"/>
      </w:pPr>
    </w:p>
  </w:endnote>
  <w:endnote w:type="continuationSeparator" w:id="1">
    <w:p w:rsidR="006338DB" w:rsidRDefault="006338DB">
      <w:r>
        <w:t xml:space="preserve"> </w:t>
      </w:r>
    </w:p>
  </w:endnote>
  <w:endnote w:type="continuationNotice" w:id="2">
    <w:p w:rsidR="006338DB" w:rsidRDefault="006338DB">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8DB" w:rsidRDefault="006338DB">
      <w:r>
        <w:separator/>
      </w:r>
    </w:p>
  </w:footnote>
  <w:footnote w:type="continuationSeparator" w:id="1">
    <w:p w:rsidR="006338DB" w:rsidRDefault="006338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4F88"/>
    <w:multiLevelType w:val="hybridMultilevel"/>
    <w:tmpl w:val="8A902B18"/>
    <w:lvl w:ilvl="0" w:tplc="BDE48898">
      <w:start w:val="1"/>
      <w:numFmt w:val="decimal"/>
      <w:lvlText w:val="%1."/>
      <w:lvlJc w:val="left"/>
      <w:pPr>
        <w:ind w:left="720" w:hanging="360"/>
      </w:pPr>
      <w:rPr>
        <w:b w:val="0"/>
        <w:i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0B2418D5"/>
    <w:multiLevelType w:val="hybridMultilevel"/>
    <w:tmpl w:val="9012A80A"/>
    <w:lvl w:ilvl="0" w:tplc="340A000F">
      <w:start w:val="1"/>
      <w:numFmt w:val="decimal"/>
      <w:lvlText w:val="%1."/>
      <w:lvlJc w:val="left"/>
      <w:pPr>
        <w:ind w:left="2160" w:hanging="360"/>
      </w:pPr>
    </w:lvl>
    <w:lvl w:ilvl="1" w:tplc="340A0019" w:tentative="1">
      <w:start w:val="1"/>
      <w:numFmt w:val="lowerLetter"/>
      <w:lvlText w:val="%2."/>
      <w:lvlJc w:val="left"/>
      <w:pPr>
        <w:ind w:left="2880" w:hanging="360"/>
      </w:pPr>
    </w:lvl>
    <w:lvl w:ilvl="2" w:tplc="340A001B" w:tentative="1">
      <w:start w:val="1"/>
      <w:numFmt w:val="lowerRoman"/>
      <w:lvlText w:val="%3."/>
      <w:lvlJc w:val="right"/>
      <w:pPr>
        <w:ind w:left="3600" w:hanging="180"/>
      </w:pPr>
    </w:lvl>
    <w:lvl w:ilvl="3" w:tplc="340A000F" w:tentative="1">
      <w:start w:val="1"/>
      <w:numFmt w:val="decimal"/>
      <w:lvlText w:val="%4."/>
      <w:lvlJc w:val="left"/>
      <w:pPr>
        <w:ind w:left="4320" w:hanging="360"/>
      </w:pPr>
    </w:lvl>
    <w:lvl w:ilvl="4" w:tplc="340A0019" w:tentative="1">
      <w:start w:val="1"/>
      <w:numFmt w:val="lowerLetter"/>
      <w:lvlText w:val="%5."/>
      <w:lvlJc w:val="left"/>
      <w:pPr>
        <w:ind w:left="5040" w:hanging="360"/>
      </w:pPr>
    </w:lvl>
    <w:lvl w:ilvl="5" w:tplc="340A001B" w:tentative="1">
      <w:start w:val="1"/>
      <w:numFmt w:val="lowerRoman"/>
      <w:lvlText w:val="%6."/>
      <w:lvlJc w:val="right"/>
      <w:pPr>
        <w:ind w:left="5760" w:hanging="180"/>
      </w:pPr>
    </w:lvl>
    <w:lvl w:ilvl="6" w:tplc="340A000F" w:tentative="1">
      <w:start w:val="1"/>
      <w:numFmt w:val="decimal"/>
      <w:lvlText w:val="%7."/>
      <w:lvlJc w:val="left"/>
      <w:pPr>
        <w:ind w:left="6480" w:hanging="360"/>
      </w:pPr>
    </w:lvl>
    <w:lvl w:ilvl="7" w:tplc="340A0019" w:tentative="1">
      <w:start w:val="1"/>
      <w:numFmt w:val="lowerLetter"/>
      <w:lvlText w:val="%8."/>
      <w:lvlJc w:val="left"/>
      <w:pPr>
        <w:ind w:left="7200" w:hanging="360"/>
      </w:pPr>
    </w:lvl>
    <w:lvl w:ilvl="8" w:tplc="340A001B" w:tentative="1">
      <w:start w:val="1"/>
      <w:numFmt w:val="lowerRoman"/>
      <w:lvlText w:val="%9."/>
      <w:lvlJc w:val="right"/>
      <w:pPr>
        <w:ind w:left="7920" w:hanging="180"/>
      </w:pPr>
    </w:lvl>
  </w:abstractNum>
  <w:abstractNum w:abstractNumId="2">
    <w:nsid w:val="0E917817"/>
    <w:multiLevelType w:val="hybridMultilevel"/>
    <w:tmpl w:val="331C0E5A"/>
    <w:lvl w:ilvl="0" w:tplc="908002C8">
      <w:start w:val="83"/>
      <w:numFmt w:val="bullet"/>
      <w:lvlText w:val="-"/>
      <w:lvlJc w:val="left"/>
      <w:pPr>
        <w:ind w:left="786" w:hanging="360"/>
      </w:pPr>
      <w:rPr>
        <w:rFonts w:ascii="Arial" w:eastAsia="Times New Roman" w:hAnsi="Arial" w:cs="Arial" w:hint="default"/>
      </w:rPr>
    </w:lvl>
    <w:lvl w:ilvl="1" w:tplc="340A0003" w:tentative="1">
      <w:start w:val="1"/>
      <w:numFmt w:val="bullet"/>
      <w:lvlText w:val="o"/>
      <w:lvlJc w:val="left"/>
      <w:pPr>
        <w:ind w:left="1506" w:hanging="360"/>
      </w:pPr>
      <w:rPr>
        <w:rFonts w:ascii="Courier New" w:hAnsi="Courier New" w:cs="Courier New" w:hint="default"/>
      </w:rPr>
    </w:lvl>
    <w:lvl w:ilvl="2" w:tplc="340A0005" w:tentative="1">
      <w:start w:val="1"/>
      <w:numFmt w:val="bullet"/>
      <w:lvlText w:val=""/>
      <w:lvlJc w:val="left"/>
      <w:pPr>
        <w:ind w:left="2226" w:hanging="360"/>
      </w:pPr>
      <w:rPr>
        <w:rFonts w:ascii="Wingdings" w:hAnsi="Wingdings" w:hint="default"/>
      </w:rPr>
    </w:lvl>
    <w:lvl w:ilvl="3" w:tplc="340A0001" w:tentative="1">
      <w:start w:val="1"/>
      <w:numFmt w:val="bullet"/>
      <w:lvlText w:val=""/>
      <w:lvlJc w:val="left"/>
      <w:pPr>
        <w:ind w:left="2946" w:hanging="360"/>
      </w:pPr>
      <w:rPr>
        <w:rFonts w:ascii="Symbol" w:hAnsi="Symbol" w:hint="default"/>
      </w:rPr>
    </w:lvl>
    <w:lvl w:ilvl="4" w:tplc="340A0003" w:tentative="1">
      <w:start w:val="1"/>
      <w:numFmt w:val="bullet"/>
      <w:lvlText w:val="o"/>
      <w:lvlJc w:val="left"/>
      <w:pPr>
        <w:ind w:left="3666" w:hanging="360"/>
      </w:pPr>
      <w:rPr>
        <w:rFonts w:ascii="Courier New" w:hAnsi="Courier New" w:cs="Courier New" w:hint="default"/>
      </w:rPr>
    </w:lvl>
    <w:lvl w:ilvl="5" w:tplc="340A0005" w:tentative="1">
      <w:start w:val="1"/>
      <w:numFmt w:val="bullet"/>
      <w:lvlText w:val=""/>
      <w:lvlJc w:val="left"/>
      <w:pPr>
        <w:ind w:left="4386" w:hanging="360"/>
      </w:pPr>
      <w:rPr>
        <w:rFonts w:ascii="Wingdings" w:hAnsi="Wingdings" w:hint="default"/>
      </w:rPr>
    </w:lvl>
    <w:lvl w:ilvl="6" w:tplc="340A0001" w:tentative="1">
      <w:start w:val="1"/>
      <w:numFmt w:val="bullet"/>
      <w:lvlText w:val=""/>
      <w:lvlJc w:val="left"/>
      <w:pPr>
        <w:ind w:left="5106" w:hanging="360"/>
      </w:pPr>
      <w:rPr>
        <w:rFonts w:ascii="Symbol" w:hAnsi="Symbol" w:hint="default"/>
      </w:rPr>
    </w:lvl>
    <w:lvl w:ilvl="7" w:tplc="340A0003" w:tentative="1">
      <w:start w:val="1"/>
      <w:numFmt w:val="bullet"/>
      <w:lvlText w:val="o"/>
      <w:lvlJc w:val="left"/>
      <w:pPr>
        <w:ind w:left="5826" w:hanging="360"/>
      </w:pPr>
      <w:rPr>
        <w:rFonts w:ascii="Courier New" w:hAnsi="Courier New" w:cs="Courier New" w:hint="default"/>
      </w:rPr>
    </w:lvl>
    <w:lvl w:ilvl="8" w:tplc="340A0005" w:tentative="1">
      <w:start w:val="1"/>
      <w:numFmt w:val="bullet"/>
      <w:lvlText w:val=""/>
      <w:lvlJc w:val="left"/>
      <w:pPr>
        <w:ind w:left="6546" w:hanging="360"/>
      </w:pPr>
      <w:rPr>
        <w:rFonts w:ascii="Wingdings" w:hAnsi="Wingdings" w:hint="default"/>
      </w:rPr>
    </w:lvl>
  </w:abstractNum>
  <w:abstractNum w:abstractNumId="3">
    <w:nsid w:val="0F501B1C"/>
    <w:multiLevelType w:val="hybridMultilevel"/>
    <w:tmpl w:val="4FA4CA8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11813C5E"/>
    <w:multiLevelType w:val="hybridMultilevel"/>
    <w:tmpl w:val="2ED06DBA"/>
    <w:lvl w:ilvl="0" w:tplc="E90AB0D4">
      <w:start w:val="2"/>
      <w:numFmt w:val="bullet"/>
      <w:lvlText w:val="-"/>
      <w:lvlJc w:val="left"/>
      <w:pPr>
        <w:ind w:left="644" w:hanging="360"/>
      </w:pPr>
      <w:rPr>
        <w:rFonts w:ascii="Arial Narrow" w:eastAsia="Times New Roman" w:hAnsi="Arial Narrow"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13D62F4C"/>
    <w:multiLevelType w:val="hybridMultilevel"/>
    <w:tmpl w:val="8222E7F2"/>
    <w:lvl w:ilvl="0" w:tplc="340A0017">
      <w:start w:val="1"/>
      <w:numFmt w:val="lowerLetter"/>
      <w:lvlText w:val="%1)"/>
      <w:lvlJc w:val="left"/>
      <w:pPr>
        <w:ind w:left="1495" w:hanging="360"/>
      </w:pPr>
    </w:lvl>
    <w:lvl w:ilvl="1" w:tplc="340A0019" w:tentative="1">
      <w:start w:val="1"/>
      <w:numFmt w:val="lowerLetter"/>
      <w:lvlText w:val="%2."/>
      <w:lvlJc w:val="left"/>
      <w:pPr>
        <w:ind w:left="2215" w:hanging="360"/>
      </w:pPr>
    </w:lvl>
    <w:lvl w:ilvl="2" w:tplc="340A001B" w:tentative="1">
      <w:start w:val="1"/>
      <w:numFmt w:val="lowerRoman"/>
      <w:lvlText w:val="%3."/>
      <w:lvlJc w:val="right"/>
      <w:pPr>
        <w:ind w:left="2935" w:hanging="180"/>
      </w:pPr>
    </w:lvl>
    <w:lvl w:ilvl="3" w:tplc="340A000F" w:tentative="1">
      <w:start w:val="1"/>
      <w:numFmt w:val="decimal"/>
      <w:lvlText w:val="%4."/>
      <w:lvlJc w:val="left"/>
      <w:pPr>
        <w:ind w:left="3655" w:hanging="360"/>
      </w:pPr>
    </w:lvl>
    <w:lvl w:ilvl="4" w:tplc="340A0019" w:tentative="1">
      <w:start w:val="1"/>
      <w:numFmt w:val="lowerLetter"/>
      <w:lvlText w:val="%5."/>
      <w:lvlJc w:val="left"/>
      <w:pPr>
        <w:ind w:left="4375" w:hanging="360"/>
      </w:pPr>
    </w:lvl>
    <w:lvl w:ilvl="5" w:tplc="340A001B" w:tentative="1">
      <w:start w:val="1"/>
      <w:numFmt w:val="lowerRoman"/>
      <w:lvlText w:val="%6."/>
      <w:lvlJc w:val="right"/>
      <w:pPr>
        <w:ind w:left="5095" w:hanging="180"/>
      </w:pPr>
    </w:lvl>
    <w:lvl w:ilvl="6" w:tplc="340A000F" w:tentative="1">
      <w:start w:val="1"/>
      <w:numFmt w:val="decimal"/>
      <w:lvlText w:val="%7."/>
      <w:lvlJc w:val="left"/>
      <w:pPr>
        <w:ind w:left="5815" w:hanging="360"/>
      </w:pPr>
    </w:lvl>
    <w:lvl w:ilvl="7" w:tplc="340A0019" w:tentative="1">
      <w:start w:val="1"/>
      <w:numFmt w:val="lowerLetter"/>
      <w:lvlText w:val="%8."/>
      <w:lvlJc w:val="left"/>
      <w:pPr>
        <w:ind w:left="6535" w:hanging="360"/>
      </w:pPr>
    </w:lvl>
    <w:lvl w:ilvl="8" w:tplc="340A001B" w:tentative="1">
      <w:start w:val="1"/>
      <w:numFmt w:val="lowerRoman"/>
      <w:lvlText w:val="%9."/>
      <w:lvlJc w:val="right"/>
      <w:pPr>
        <w:ind w:left="7255" w:hanging="180"/>
      </w:pPr>
    </w:lvl>
  </w:abstractNum>
  <w:abstractNum w:abstractNumId="6">
    <w:nsid w:val="17F84AA8"/>
    <w:multiLevelType w:val="hybridMultilevel"/>
    <w:tmpl w:val="050052FE"/>
    <w:lvl w:ilvl="0" w:tplc="36804030">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201454A3"/>
    <w:multiLevelType w:val="hybridMultilevel"/>
    <w:tmpl w:val="35C0509E"/>
    <w:lvl w:ilvl="0" w:tplc="340A0017">
      <w:start w:val="1"/>
      <w:numFmt w:val="lowerLetter"/>
      <w:lvlText w:val="%1)"/>
      <w:lvlJc w:val="left"/>
      <w:pPr>
        <w:ind w:left="1146" w:hanging="360"/>
      </w:pPr>
    </w:lvl>
    <w:lvl w:ilvl="1" w:tplc="340A0019" w:tentative="1">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8">
    <w:nsid w:val="26CC2760"/>
    <w:multiLevelType w:val="hybridMultilevel"/>
    <w:tmpl w:val="E2F8F2F4"/>
    <w:lvl w:ilvl="0" w:tplc="F8824DF4">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71A492B"/>
    <w:multiLevelType w:val="hybridMultilevel"/>
    <w:tmpl w:val="415494DC"/>
    <w:lvl w:ilvl="0" w:tplc="A080E426">
      <w:start w:val="1"/>
      <w:numFmt w:val="lowerLetter"/>
      <w:lvlText w:val="%1)"/>
      <w:lvlJc w:val="left"/>
      <w:pPr>
        <w:ind w:left="1506" w:hanging="360"/>
      </w:pPr>
      <w:rPr>
        <w:rFonts w:hint="default"/>
      </w:rPr>
    </w:lvl>
    <w:lvl w:ilvl="1" w:tplc="340A0019" w:tentative="1">
      <w:start w:val="1"/>
      <w:numFmt w:val="lowerLetter"/>
      <w:lvlText w:val="%2."/>
      <w:lvlJc w:val="left"/>
      <w:pPr>
        <w:ind w:left="2226" w:hanging="360"/>
      </w:pPr>
    </w:lvl>
    <w:lvl w:ilvl="2" w:tplc="340A001B" w:tentative="1">
      <w:start w:val="1"/>
      <w:numFmt w:val="lowerRoman"/>
      <w:lvlText w:val="%3."/>
      <w:lvlJc w:val="right"/>
      <w:pPr>
        <w:ind w:left="2946" w:hanging="180"/>
      </w:pPr>
    </w:lvl>
    <w:lvl w:ilvl="3" w:tplc="340A000F" w:tentative="1">
      <w:start w:val="1"/>
      <w:numFmt w:val="decimal"/>
      <w:lvlText w:val="%4."/>
      <w:lvlJc w:val="left"/>
      <w:pPr>
        <w:ind w:left="3666" w:hanging="360"/>
      </w:pPr>
    </w:lvl>
    <w:lvl w:ilvl="4" w:tplc="340A0019" w:tentative="1">
      <w:start w:val="1"/>
      <w:numFmt w:val="lowerLetter"/>
      <w:lvlText w:val="%5."/>
      <w:lvlJc w:val="left"/>
      <w:pPr>
        <w:ind w:left="4386" w:hanging="360"/>
      </w:pPr>
    </w:lvl>
    <w:lvl w:ilvl="5" w:tplc="340A001B" w:tentative="1">
      <w:start w:val="1"/>
      <w:numFmt w:val="lowerRoman"/>
      <w:lvlText w:val="%6."/>
      <w:lvlJc w:val="right"/>
      <w:pPr>
        <w:ind w:left="5106" w:hanging="180"/>
      </w:pPr>
    </w:lvl>
    <w:lvl w:ilvl="6" w:tplc="340A000F" w:tentative="1">
      <w:start w:val="1"/>
      <w:numFmt w:val="decimal"/>
      <w:lvlText w:val="%7."/>
      <w:lvlJc w:val="left"/>
      <w:pPr>
        <w:ind w:left="5826" w:hanging="360"/>
      </w:pPr>
    </w:lvl>
    <w:lvl w:ilvl="7" w:tplc="340A0019" w:tentative="1">
      <w:start w:val="1"/>
      <w:numFmt w:val="lowerLetter"/>
      <w:lvlText w:val="%8."/>
      <w:lvlJc w:val="left"/>
      <w:pPr>
        <w:ind w:left="6546" w:hanging="360"/>
      </w:pPr>
    </w:lvl>
    <w:lvl w:ilvl="8" w:tplc="340A001B" w:tentative="1">
      <w:start w:val="1"/>
      <w:numFmt w:val="lowerRoman"/>
      <w:lvlText w:val="%9."/>
      <w:lvlJc w:val="right"/>
      <w:pPr>
        <w:ind w:left="7266" w:hanging="180"/>
      </w:pPr>
    </w:lvl>
  </w:abstractNum>
  <w:abstractNum w:abstractNumId="10">
    <w:nsid w:val="290F66E7"/>
    <w:multiLevelType w:val="hybridMultilevel"/>
    <w:tmpl w:val="75F83A00"/>
    <w:lvl w:ilvl="0" w:tplc="0C7680EC">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11">
    <w:nsid w:val="2DE8594A"/>
    <w:multiLevelType w:val="singleLevel"/>
    <w:tmpl w:val="8FC8925C"/>
    <w:lvl w:ilvl="0">
      <w:numFmt w:val="bullet"/>
      <w:lvlText w:val="-"/>
      <w:lvlJc w:val="left"/>
      <w:pPr>
        <w:tabs>
          <w:tab w:val="num" w:pos="720"/>
        </w:tabs>
        <w:ind w:left="720" w:hanging="720"/>
      </w:pPr>
      <w:rPr>
        <w:rFonts w:ascii="Times New Roman" w:hAnsi="Times New Roman" w:hint="default"/>
      </w:rPr>
    </w:lvl>
  </w:abstractNum>
  <w:abstractNum w:abstractNumId="12">
    <w:nsid w:val="32D0199B"/>
    <w:multiLevelType w:val="hybridMultilevel"/>
    <w:tmpl w:val="F57C4B2E"/>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33310EE0"/>
    <w:multiLevelType w:val="hybridMultilevel"/>
    <w:tmpl w:val="B6544624"/>
    <w:lvl w:ilvl="0" w:tplc="340A0017">
      <w:start w:val="1"/>
      <w:numFmt w:val="lowerLetter"/>
      <w:lvlText w:val="%1)"/>
      <w:lvlJc w:val="left"/>
      <w:pPr>
        <w:ind w:left="1854" w:hanging="360"/>
      </w:pPr>
    </w:lvl>
    <w:lvl w:ilvl="1" w:tplc="340A0019" w:tentative="1">
      <w:start w:val="1"/>
      <w:numFmt w:val="lowerLetter"/>
      <w:lvlText w:val="%2."/>
      <w:lvlJc w:val="left"/>
      <w:pPr>
        <w:ind w:left="2574" w:hanging="360"/>
      </w:pPr>
    </w:lvl>
    <w:lvl w:ilvl="2" w:tplc="340A001B" w:tentative="1">
      <w:start w:val="1"/>
      <w:numFmt w:val="lowerRoman"/>
      <w:lvlText w:val="%3."/>
      <w:lvlJc w:val="right"/>
      <w:pPr>
        <w:ind w:left="3294" w:hanging="180"/>
      </w:pPr>
    </w:lvl>
    <w:lvl w:ilvl="3" w:tplc="340A000F" w:tentative="1">
      <w:start w:val="1"/>
      <w:numFmt w:val="decimal"/>
      <w:lvlText w:val="%4."/>
      <w:lvlJc w:val="left"/>
      <w:pPr>
        <w:ind w:left="4014" w:hanging="360"/>
      </w:p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14">
    <w:nsid w:val="35A94EBF"/>
    <w:multiLevelType w:val="hybridMultilevel"/>
    <w:tmpl w:val="108C252A"/>
    <w:lvl w:ilvl="0" w:tplc="340A000D">
      <w:start w:val="1"/>
      <w:numFmt w:val="bullet"/>
      <w:lvlText w:val=""/>
      <w:lvlJc w:val="left"/>
      <w:pPr>
        <w:ind w:left="2280" w:hanging="360"/>
      </w:pPr>
      <w:rPr>
        <w:rFonts w:ascii="Wingdings" w:hAnsi="Wingdings" w:hint="default"/>
      </w:rPr>
    </w:lvl>
    <w:lvl w:ilvl="1" w:tplc="340A0003" w:tentative="1">
      <w:start w:val="1"/>
      <w:numFmt w:val="bullet"/>
      <w:lvlText w:val="o"/>
      <w:lvlJc w:val="left"/>
      <w:pPr>
        <w:ind w:left="3000" w:hanging="360"/>
      </w:pPr>
      <w:rPr>
        <w:rFonts w:ascii="Courier New" w:hAnsi="Courier New" w:cs="Courier New" w:hint="default"/>
      </w:rPr>
    </w:lvl>
    <w:lvl w:ilvl="2" w:tplc="340A0005" w:tentative="1">
      <w:start w:val="1"/>
      <w:numFmt w:val="bullet"/>
      <w:lvlText w:val=""/>
      <w:lvlJc w:val="left"/>
      <w:pPr>
        <w:ind w:left="3720" w:hanging="360"/>
      </w:pPr>
      <w:rPr>
        <w:rFonts w:ascii="Wingdings" w:hAnsi="Wingdings" w:hint="default"/>
      </w:rPr>
    </w:lvl>
    <w:lvl w:ilvl="3" w:tplc="340A0001" w:tentative="1">
      <w:start w:val="1"/>
      <w:numFmt w:val="bullet"/>
      <w:lvlText w:val=""/>
      <w:lvlJc w:val="left"/>
      <w:pPr>
        <w:ind w:left="4440" w:hanging="360"/>
      </w:pPr>
      <w:rPr>
        <w:rFonts w:ascii="Symbol" w:hAnsi="Symbol" w:hint="default"/>
      </w:rPr>
    </w:lvl>
    <w:lvl w:ilvl="4" w:tplc="340A0003" w:tentative="1">
      <w:start w:val="1"/>
      <w:numFmt w:val="bullet"/>
      <w:lvlText w:val="o"/>
      <w:lvlJc w:val="left"/>
      <w:pPr>
        <w:ind w:left="5160" w:hanging="360"/>
      </w:pPr>
      <w:rPr>
        <w:rFonts w:ascii="Courier New" w:hAnsi="Courier New" w:cs="Courier New" w:hint="default"/>
      </w:rPr>
    </w:lvl>
    <w:lvl w:ilvl="5" w:tplc="340A0005" w:tentative="1">
      <w:start w:val="1"/>
      <w:numFmt w:val="bullet"/>
      <w:lvlText w:val=""/>
      <w:lvlJc w:val="left"/>
      <w:pPr>
        <w:ind w:left="5880" w:hanging="360"/>
      </w:pPr>
      <w:rPr>
        <w:rFonts w:ascii="Wingdings" w:hAnsi="Wingdings" w:hint="default"/>
      </w:rPr>
    </w:lvl>
    <w:lvl w:ilvl="6" w:tplc="340A0001" w:tentative="1">
      <w:start w:val="1"/>
      <w:numFmt w:val="bullet"/>
      <w:lvlText w:val=""/>
      <w:lvlJc w:val="left"/>
      <w:pPr>
        <w:ind w:left="6600" w:hanging="360"/>
      </w:pPr>
      <w:rPr>
        <w:rFonts w:ascii="Symbol" w:hAnsi="Symbol" w:hint="default"/>
      </w:rPr>
    </w:lvl>
    <w:lvl w:ilvl="7" w:tplc="340A0003" w:tentative="1">
      <w:start w:val="1"/>
      <w:numFmt w:val="bullet"/>
      <w:lvlText w:val="o"/>
      <w:lvlJc w:val="left"/>
      <w:pPr>
        <w:ind w:left="7320" w:hanging="360"/>
      </w:pPr>
      <w:rPr>
        <w:rFonts w:ascii="Courier New" w:hAnsi="Courier New" w:cs="Courier New" w:hint="default"/>
      </w:rPr>
    </w:lvl>
    <w:lvl w:ilvl="8" w:tplc="340A0005" w:tentative="1">
      <w:start w:val="1"/>
      <w:numFmt w:val="bullet"/>
      <w:lvlText w:val=""/>
      <w:lvlJc w:val="left"/>
      <w:pPr>
        <w:ind w:left="8040" w:hanging="360"/>
      </w:pPr>
      <w:rPr>
        <w:rFonts w:ascii="Wingdings" w:hAnsi="Wingdings" w:hint="default"/>
      </w:rPr>
    </w:lvl>
  </w:abstractNum>
  <w:abstractNum w:abstractNumId="15">
    <w:nsid w:val="384F7EE2"/>
    <w:multiLevelType w:val="hybridMultilevel"/>
    <w:tmpl w:val="FFDE7404"/>
    <w:lvl w:ilvl="0" w:tplc="340A0017">
      <w:start w:val="1"/>
      <w:numFmt w:val="lowerLetter"/>
      <w:lvlText w:val="%1)"/>
      <w:lvlJc w:val="left"/>
      <w:pPr>
        <w:ind w:left="1854" w:hanging="360"/>
      </w:pPr>
    </w:lvl>
    <w:lvl w:ilvl="1" w:tplc="340A0019" w:tentative="1">
      <w:start w:val="1"/>
      <w:numFmt w:val="lowerLetter"/>
      <w:lvlText w:val="%2."/>
      <w:lvlJc w:val="left"/>
      <w:pPr>
        <w:ind w:left="2574" w:hanging="360"/>
      </w:pPr>
    </w:lvl>
    <w:lvl w:ilvl="2" w:tplc="340A001B" w:tentative="1">
      <w:start w:val="1"/>
      <w:numFmt w:val="lowerRoman"/>
      <w:lvlText w:val="%3."/>
      <w:lvlJc w:val="right"/>
      <w:pPr>
        <w:ind w:left="3294" w:hanging="180"/>
      </w:pPr>
    </w:lvl>
    <w:lvl w:ilvl="3" w:tplc="340A000F" w:tentative="1">
      <w:start w:val="1"/>
      <w:numFmt w:val="decimal"/>
      <w:lvlText w:val="%4."/>
      <w:lvlJc w:val="left"/>
      <w:pPr>
        <w:ind w:left="4014" w:hanging="360"/>
      </w:p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16">
    <w:nsid w:val="39AB09EC"/>
    <w:multiLevelType w:val="hybridMultilevel"/>
    <w:tmpl w:val="1A208B5C"/>
    <w:lvl w:ilvl="0" w:tplc="C77EAC8E">
      <w:start w:val="1"/>
      <w:numFmt w:val="decimal"/>
      <w:lvlText w:val="%1."/>
      <w:lvlJc w:val="left"/>
      <w:pPr>
        <w:ind w:left="1146" w:hanging="360"/>
      </w:pPr>
      <w:rPr>
        <w:rFonts w:ascii="Arial" w:hAnsi="Arial" w:cs="Arial" w:hint="default"/>
        <w:b w:val="0"/>
        <w:i w:val="0"/>
        <w:color w:val="auto"/>
      </w:rPr>
    </w:lvl>
    <w:lvl w:ilvl="1" w:tplc="340A0019">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17">
    <w:nsid w:val="3A981FB8"/>
    <w:multiLevelType w:val="hybridMultilevel"/>
    <w:tmpl w:val="1B781FBC"/>
    <w:lvl w:ilvl="0" w:tplc="36D27D0E">
      <w:start w:val="3"/>
      <w:numFmt w:val="bullet"/>
      <w:lvlText w:val="-"/>
      <w:lvlJc w:val="left"/>
      <w:pPr>
        <w:ind w:left="1494" w:hanging="360"/>
      </w:pPr>
      <w:rPr>
        <w:rFonts w:ascii="Arial" w:eastAsia="Times New Roman" w:hAnsi="Arial" w:cs="Arial" w:hint="default"/>
      </w:rPr>
    </w:lvl>
    <w:lvl w:ilvl="1" w:tplc="340A0003" w:tentative="1">
      <w:start w:val="1"/>
      <w:numFmt w:val="bullet"/>
      <w:lvlText w:val="o"/>
      <w:lvlJc w:val="left"/>
      <w:pPr>
        <w:ind w:left="2214" w:hanging="360"/>
      </w:pPr>
      <w:rPr>
        <w:rFonts w:ascii="Courier New" w:hAnsi="Courier New" w:cs="Courier New" w:hint="default"/>
      </w:rPr>
    </w:lvl>
    <w:lvl w:ilvl="2" w:tplc="340A0005" w:tentative="1">
      <w:start w:val="1"/>
      <w:numFmt w:val="bullet"/>
      <w:lvlText w:val=""/>
      <w:lvlJc w:val="left"/>
      <w:pPr>
        <w:ind w:left="2934" w:hanging="360"/>
      </w:pPr>
      <w:rPr>
        <w:rFonts w:ascii="Wingdings" w:hAnsi="Wingdings" w:hint="default"/>
      </w:rPr>
    </w:lvl>
    <w:lvl w:ilvl="3" w:tplc="340A0001" w:tentative="1">
      <w:start w:val="1"/>
      <w:numFmt w:val="bullet"/>
      <w:lvlText w:val=""/>
      <w:lvlJc w:val="left"/>
      <w:pPr>
        <w:ind w:left="3654" w:hanging="360"/>
      </w:pPr>
      <w:rPr>
        <w:rFonts w:ascii="Symbol" w:hAnsi="Symbol" w:hint="default"/>
      </w:rPr>
    </w:lvl>
    <w:lvl w:ilvl="4" w:tplc="340A0003" w:tentative="1">
      <w:start w:val="1"/>
      <w:numFmt w:val="bullet"/>
      <w:lvlText w:val="o"/>
      <w:lvlJc w:val="left"/>
      <w:pPr>
        <w:ind w:left="4374" w:hanging="360"/>
      </w:pPr>
      <w:rPr>
        <w:rFonts w:ascii="Courier New" w:hAnsi="Courier New" w:cs="Courier New" w:hint="default"/>
      </w:rPr>
    </w:lvl>
    <w:lvl w:ilvl="5" w:tplc="340A0005" w:tentative="1">
      <w:start w:val="1"/>
      <w:numFmt w:val="bullet"/>
      <w:lvlText w:val=""/>
      <w:lvlJc w:val="left"/>
      <w:pPr>
        <w:ind w:left="5094" w:hanging="360"/>
      </w:pPr>
      <w:rPr>
        <w:rFonts w:ascii="Wingdings" w:hAnsi="Wingdings" w:hint="default"/>
      </w:rPr>
    </w:lvl>
    <w:lvl w:ilvl="6" w:tplc="340A0001" w:tentative="1">
      <w:start w:val="1"/>
      <w:numFmt w:val="bullet"/>
      <w:lvlText w:val=""/>
      <w:lvlJc w:val="left"/>
      <w:pPr>
        <w:ind w:left="5814" w:hanging="360"/>
      </w:pPr>
      <w:rPr>
        <w:rFonts w:ascii="Symbol" w:hAnsi="Symbol" w:hint="default"/>
      </w:rPr>
    </w:lvl>
    <w:lvl w:ilvl="7" w:tplc="340A0003" w:tentative="1">
      <w:start w:val="1"/>
      <w:numFmt w:val="bullet"/>
      <w:lvlText w:val="o"/>
      <w:lvlJc w:val="left"/>
      <w:pPr>
        <w:ind w:left="6534" w:hanging="360"/>
      </w:pPr>
      <w:rPr>
        <w:rFonts w:ascii="Courier New" w:hAnsi="Courier New" w:cs="Courier New" w:hint="default"/>
      </w:rPr>
    </w:lvl>
    <w:lvl w:ilvl="8" w:tplc="340A0005" w:tentative="1">
      <w:start w:val="1"/>
      <w:numFmt w:val="bullet"/>
      <w:lvlText w:val=""/>
      <w:lvlJc w:val="left"/>
      <w:pPr>
        <w:ind w:left="7254" w:hanging="360"/>
      </w:pPr>
      <w:rPr>
        <w:rFonts w:ascii="Wingdings" w:hAnsi="Wingdings" w:hint="default"/>
      </w:rPr>
    </w:lvl>
  </w:abstractNum>
  <w:abstractNum w:abstractNumId="18">
    <w:nsid w:val="3B252E05"/>
    <w:multiLevelType w:val="hybridMultilevel"/>
    <w:tmpl w:val="4C1068B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nsid w:val="3CD743E7"/>
    <w:multiLevelType w:val="hybridMultilevel"/>
    <w:tmpl w:val="A432B52C"/>
    <w:lvl w:ilvl="0" w:tplc="60F4EEEE">
      <w:start w:val="1"/>
      <w:numFmt w:val="lowerLetter"/>
      <w:lvlText w:val="%1)"/>
      <w:lvlJc w:val="left"/>
      <w:pPr>
        <w:ind w:left="1069" w:hanging="360"/>
      </w:pPr>
      <w:rPr>
        <w:rFonts w:hint="default"/>
      </w:rPr>
    </w:lvl>
    <w:lvl w:ilvl="1" w:tplc="340A0019" w:tentative="1">
      <w:start w:val="1"/>
      <w:numFmt w:val="lowerLetter"/>
      <w:lvlText w:val="%2."/>
      <w:lvlJc w:val="left"/>
      <w:pPr>
        <w:ind w:left="1789" w:hanging="360"/>
      </w:pPr>
    </w:lvl>
    <w:lvl w:ilvl="2" w:tplc="340A001B" w:tentative="1">
      <w:start w:val="1"/>
      <w:numFmt w:val="lowerRoman"/>
      <w:lvlText w:val="%3."/>
      <w:lvlJc w:val="right"/>
      <w:pPr>
        <w:ind w:left="2509" w:hanging="180"/>
      </w:pPr>
    </w:lvl>
    <w:lvl w:ilvl="3" w:tplc="340A000F" w:tentative="1">
      <w:start w:val="1"/>
      <w:numFmt w:val="decimal"/>
      <w:lvlText w:val="%4."/>
      <w:lvlJc w:val="left"/>
      <w:pPr>
        <w:ind w:left="3229" w:hanging="360"/>
      </w:pPr>
    </w:lvl>
    <w:lvl w:ilvl="4" w:tplc="340A0019" w:tentative="1">
      <w:start w:val="1"/>
      <w:numFmt w:val="lowerLetter"/>
      <w:lvlText w:val="%5."/>
      <w:lvlJc w:val="left"/>
      <w:pPr>
        <w:ind w:left="3949" w:hanging="360"/>
      </w:pPr>
    </w:lvl>
    <w:lvl w:ilvl="5" w:tplc="340A001B" w:tentative="1">
      <w:start w:val="1"/>
      <w:numFmt w:val="lowerRoman"/>
      <w:lvlText w:val="%6."/>
      <w:lvlJc w:val="right"/>
      <w:pPr>
        <w:ind w:left="4669" w:hanging="180"/>
      </w:pPr>
    </w:lvl>
    <w:lvl w:ilvl="6" w:tplc="340A000F" w:tentative="1">
      <w:start w:val="1"/>
      <w:numFmt w:val="decimal"/>
      <w:lvlText w:val="%7."/>
      <w:lvlJc w:val="left"/>
      <w:pPr>
        <w:ind w:left="5389" w:hanging="360"/>
      </w:pPr>
    </w:lvl>
    <w:lvl w:ilvl="7" w:tplc="340A0019" w:tentative="1">
      <w:start w:val="1"/>
      <w:numFmt w:val="lowerLetter"/>
      <w:lvlText w:val="%8."/>
      <w:lvlJc w:val="left"/>
      <w:pPr>
        <w:ind w:left="6109" w:hanging="360"/>
      </w:pPr>
    </w:lvl>
    <w:lvl w:ilvl="8" w:tplc="340A001B" w:tentative="1">
      <w:start w:val="1"/>
      <w:numFmt w:val="lowerRoman"/>
      <w:lvlText w:val="%9."/>
      <w:lvlJc w:val="right"/>
      <w:pPr>
        <w:ind w:left="6829" w:hanging="180"/>
      </w:pPr>
    </w:lvl>
  </w:abstractNum>
  <w:abstractNum w:abstractNumId="20">
    <w:nsid w:val="430F6869"/>
    <w:multiLevelType w:val="hybridMultilevel"/>
    <w:tmpl w:val="EAF2C39A"/>
    <w:lvl w:ilvl="0" w:tplc="6A72098E">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21">
    <w:nsid w:val="43927833"/>
    <w:multiLevelType w:val="hybridMultilevel"/>
    <w:tmpl w:val="1F9ABD34"/>
    <w:lvl w:ilvl="0" w:tplc="1638D23A">
      <w:start w:val="3"/>
      <w:numFmt w:val="decimal"/>
      <w:lvlText w:val="%1."/>
      <w:lvlJc w:val="left"/>
      <w:pPr>
        <w:ind w:left="216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nsid w:val="44DB46E5"/>
    <w:multiLevelType w:val="hybridMultilevel"/>
    <w:tmpl w:val="1A208B5C"/>
    <w:lvl w:ilvl="0" w:tplc="C77EAC8E">
      <w:start w:val="1"/>
      <w:numFmt w:val="decimal"/>
      <w:lvlText w:val="%1."/>
      <w:lvlJc w:val="left"/>
      <w:pPr>
        <w:ind w:left="1146" w:hanging="360"/>
      </w:pPr>
      <w:rPr>
        <w:rFonts w:ascii="Arial" w:hAnsi="Arial" w:cs="Arial" w:hint="default"/>
        <w:b w:val="0"/>
        <w:i w:val="0"/>
        <w:color w:val="auto"/>
      </w:rPr>
    </w:lvl>
    <w:lvl w:ilvl="1" w:tplc="340A0019">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23">
    <w:nsid w:val="46D0563F"/>
    <w:multiLevelType w:val="hybridMultilevel"/>
    <w:tmpl w:val="870A2134"/>
    <w:lvl w:ilvl="0" w:tplc="C2861F7E">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24">
    <w:nsid w:val="48AD61A7"/>
    <w:multiLevelType w:val="hybridMultilevel"/>
    <w:tmpl w:val="8F146A74"/>
    <w:lvl w:ilvl="0" w:tplc="865844EC">
      <w:numFmt w:val="bullet"/>
      <w:lvlText w:val="-"/>
      <w:lvlJc w:val="left"/>
      <w:pPr>
        <w:ind w:left="644" w:hanging="360"/>
      </w:pPr>
      <w:rPr>
        <w:rFonts w:ascii="Arial" w:eastAsia="Times New Roman" w:hAnsi="Arial" w:cs="Arial" w:hint="default"/>
      </w:rPr>
    </w:lvl>
    <w:lvl w:ilvl="1" w:tplc="340A0003" w:tentative="1">
      <w:start w:val="1"/>
      <w:numFmt w:val="bullet"/>
      <w:lvlText w:val="o"/>
      <w:lvlJc w:val="left"/>
      <w:pPr>
        <w:ind w:left="1364" w:hanging="360"/>
      </w:pPr>
      <w:rPr>
        <w:rFonts w:ascii="Courier New" w:hAnsi="Courier New" w:cs="Courier New" w:hint="default"/>
      </w:rPr>
    </w:lvl>
    <w:lvl w:ilvl="2" w:tplc="340A0005" w:tentative="1">
      <w:start w:val="1"/>
      <w:numFmt w:val="bullet"/>
      <w:lvlText w:val=""/>
      <w:lvlJc w:val="left"/>
      <w:pPr>
        <w:ind w:left="2084" w:hanging="360"/>
      </w:pPr>
      <w:rPr>
        <w:rFonts w:ascii="Wingdings" w:hAnsi="Wingdings" w:hint="default"/>
      </w:rPr>
    </w:lvl>
    <w:lvl w:ilvl="3" w:tplc="340A0001" w:tentative="1">
      <w:start w:val="1"/>
      <w:numFmt w:val="bullet"/>
      <w:lvlText w:val=""/>
      <w:lvlJc w:val="left"/>
      <w:pPr>
        <w:ind w:left="2804" w:hanging="360"/>
      </w:pPr>
      <w:rPr>
        <w:rFonts w:ascii="Symbol" w:hAnsi="Symbol" w:hint="default"/>
      </w:rPr>
    </w:lvl>
    <w:lvl w:ilvl="4" w:tplc="340A0003" w:tentative="1">
      <w:start w:val="1"/>
      <w:numFmt w:val="bullet"/>
      <w:lvlText w:val="o"/>
      <w:lvlJc w:val="left"/>
      <w:pPr>
        <w:ind w:left="3524" w:hanging="360"/>
      </w:pPr>
      <w:rPr>
        <w:rFonts w:ascii="Courier New" w:hAnsi="Courier New" w:cs="Courier New" w:hint="default"/>
      </w:rPr>
    </w:lvl>
    <w:lvl w:ilvl="5" w:tplc="340A0005" w:tentative="1">
      <w:start w:val="1"/>
      <w:numFmt w:val="bullet"/>
      <w:lvlText w:val=""/>
      <w:lvlJc w:val="left"/>
      <w:pPr>
        <w:ind w:left="4244" w:hanging="360"/>
      </w:pPr>
      <w:rPr>
        <w:rFonts w:ascii="Wingdings" w:hAnsi="Wingdings" w:hint="default"/>
      </w:rPr>
    </w:lvl>
    <w:lvl w:ilvl="6" w:tplc="340A0001" w:tentative="1">
      <w:start w:val="1"/>
      <w:numFmt w:val="bullet"/>
      <w:lvlText w:val=""/>
      <w:lvlJc w:val="left"/>
      <w:pPr>
        <w:ind w:left="4964" w:hanging="360"/>
      </w:pPr>
      <w:rPr>
        <w:rFonts w:ascii="Symbol" w:hAnsi="Symbol" w:hint="default"/>
      </w:rPr>
    </w:lvl>
    <w:lvl w:ilvl="7" w:tplc="340A0003" w:tentative="1">
      <w:start w:val="1"/>
      <w:numFmt w:val="bullet"/>
      <w:lvlText w:val="o"/>
      <w:lvlJc w:val="left"/>
      <w:pPr>
        <w:ind w:left="5684" w:hanging="360"/>
      </w:pPr>
      <w:rPr>
        <w:rFonts w:ascii="Courier New" w:hAnsi="Courier New" w:cs="Courier New" w:hint="default"/>
      </w:rPr>
    </w:lvl>
    <w:lvl w:ilvl="8" w:tplc="340A0005" w:tentative="1">
      <w:start w:val="1"/>
      <w:numFmt w:val="bullet"/>
      <w:lvlText w:val=""/>
      <w:lvlJc w:val="left"/>
      <w:pPr>
        <w:ind w:left="6404" w:hanging="360"/>
      </w:pPr>
      <w:rPr>
        <w:rFonts w:ascii="Wingdings" w:hAnsi="Wingdings" w:hint="default"/>
      </w:rPr>
    </w:lvl>
  </w:abstractNum>
  <w:abstractNum w:abstractNumId="25">
    <w:nsid w:val="49114C85"/>
    <w:multiLevelType w:val="hybridMultilevel"/>
    <w:tmpl w:val="8B70E386"/>
    <w:lvl w:ilvl="0" w:tplc="AAE6C54C">
      <w:start w:val="1"/>
      <w:numFmt w:val="lowerLetter"/>
      <w:lvlText w:val="%1)"/>
      <w:lvlJc w:val="left"/>
      <w:pPr>
        <w:ind w:left="1806" w:hanging="360"/>
      </w:pPr>
      <w:rPr>
        <w:rFonts w:hint="default"/>
      </w:rPr>
    </w:lvl>
    <w:lvl w:ilvl="1" w:tplc="340A0019" w:tentative="1">
      <w:start w:val="1"/>
      <w:numFmt w:val="lowerLetter"/>
      <w:lvlText w:val="%2."/>
      <w:lvlJc w:val="left"/>
      <w:pPr>
        <w:ind w:left="2526" w:hanging="360"/>
      </w:pPr>
    </w:lvl>
    <w:lvl w:ilvl="2" w:tplc="340A001B" w:tentative="1">
      <w:start w:val="1"/>
      <w:numFmt w:val="lowerRoman"/>
      <w:lvlText w:val="%3."/>
      <w:lvlJc w:val="right"/>
      <w:pPr>
        <w:ind w:left="3246" w:hanging="180"/>
      </w:pPr>
    </w:lvl>
    <w:lvl w:ilvl="3" w:tplc="340A000F" w:tentative="1">
      <w:start w:val="1"/>
      <w:numFmt w:val="decimal"/>
      <w:lvlText w:val="%4."/>
      <w:lvlJc w:val="left"/>
      <w:pPr>
        <w:ind w:left="3966" w:hanging="360"/>
      </w:pPr>
    </w:lvl>
    <w:lvl w:ilvl="4" w:tplc="340A0019" w:tentative="1">
      <w:start w:val="1"/>
      <w:numFmt w:val="lowerLetter"/>
      <w:lvlText w:val="%5."/>
      <w:lvlJc w:val="left"/>
      <w:pPr>
        <w:ind w:left="4686" w:hanging="360"/>
      </w:pPr>
    </w:lvl>
    <w:lvl w:ilvl="5" w:tplc="340A001B" w:tentative="1">
      <w:start w:val="1"/>
      <w:numFmt w:val="lowerRoman"/>
      <w:lvlText w:val="%6."/>
      <w:lvlJc w:val="right"/>
      <w:pPr>
        <w:ind w:left="5406" w:hanging="180"/>
      </w:pPr>
    </w:lvl>
    <w:lvl w:ilvl="6" w:tplc="340A000F" w:tentative="1">
      <w:start w:val="1"/>
      <w:numFmt w:val="decimal"/>
      <w:lvlText w:val="%7."/>
      <w:lvlJc w:val="left"/>
      <w:pPr>
        <w:ind w:left="6126" w:hanging="360"/>
      </w:pPr>
    </w:lvl>
    <w:lvl w:ilvl="7" w:tplc="340A0019" w:tentative="1">
      <w:start w:val="1"/>
      <w:numFmt w:val="lowerLetter"/>
      <w:lvlText w:val="%8."/>
      <w:lvlJc w:val="left"/>
      <w:pPr>
        <w:ind w:left="6846" w:hanging="360"/>
      </w:pPr>
    </w:lvl>
    <w:lvl w:ilvl="8" w:tplc="340A001B" w:tentative="1">
      <w:start w:val="1"/>
      <w:numFmt w:val="lowerRoman"/>
      <w:lvlText w:val="%9."/>
      <w:lvlJc w:val="right"/>
      <w:pPr>
        <w:ind w:left="7566" w:hanging="180"/>
      </w:pPr>
    </w:lvl>
  </w:abstractNum>
  <w:abstractNum w:abstractNumId="26">
    <w:nsid w:val="586A1AAD"/>
    <w:multiLevelType w:val="hybridMultilevel"/>
    <w:tmpl w:val="3BE4E542"/>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nsid w:val="5C4462F2"/>
    <w:multiLevelType w:val="hybridMultilevel"/>
    <w:tmpl w:val="3322F744"/>
    <w:lvl w:ilvl="0" w:tplc="E78A3AC2">
      <w:start w:val="2"/>
      <w:numFmt w:val="lowerLetter"/>
      <w:lvlText w:val="%1)"/>
      <w:lvlJc w:val="left"/>
      <w:pPr>
        <w:ind w:left="1146"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nsid w:val="5F8668A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nsid w:val="6059700B"/>
    <w:multiLevelType w:val="hybridMultilevel"/>
    <w:tmpl w:val="8A902B18"/>
    <w:lvl w:ilvl="0" w:tplc="BDE48898">
      <w:start w:val="1"/>
      <w:numFmt w:val="decimal"/>
      <w:lvlText w:val="%1."/>
      <w:lvlJc w:val="left"/>
      <w:pPr>
        <w:ind w:left="720" w:hanging="360"/>
      </w:pPr>
      <w:rPr>
        <w:b w:val="0"/>
        <w:i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nsid w:val="66EB07C8"/>
    <w:multiLevelType w:val="hybridMultilevel"/>
    <w:tmpl w:val="BF1419B8"/>
    <w:lvl w:ilvl="0" w:tplc="EB0E3EB2">
      <w:start w:val="1"/>
      <w:numFmt w:val="lowerLetter"/>
      <w:lvlText w:val="%1)"/>
      <w:lvlJc w:val="left"/>
      <w:pPr>
        <w:ind w:left="927" w:hanging="360"/>
      </w:pPr>
      <w:rPr>
        <w:rFonts w:hint="default"/>
      </w:rPr>
    </w:lvl>
    <w:lvl w:ilvl="1" w:tplc="340A0019" w:tentative="1">
      <w:start w:val="1"/>
      <w:numFmt w:val="lowerLetter"/>
      <w:lvlText w:val="%2."/>
      <w:lvlJc w:val="left"/>
      <w:pPr>
        <w:ind w:left="1647" w:hanging="360"/>
      </w:pPr>
    </w:lvl>
    <w:lvl w:ilvl="2" w:tplc="340A001B" w:tentative="1">
      <w:start w:val="1"/>
      <w:numFmt w:val="lowerRoman"/>
      <w:lvlText w:val="%3."/>
      <w:lvlJc w:val="right"/>
      <w:pPr>
        <w:ind w:left="2367" w:hanging="180"/>
      </w:pPr>
    </w:lvl>
    <w:lvl w:ilvl="3" w:tplc="340A000F" w:tentative="1">
      <w:start w:val="1"/>
      <w:numFmt w:val="decimal"/>
      <w:lvlText w:val="%4."/>
      <w:lvlJc w:val="left"/>
      <w:pPr>
        <w:ind w:left="3087" w:hanging="360"/>
      </w:pPr>
    </w:lvl>
    <w:lvl w:ilvl="4" w:tplc="340A0019" w:tentative="1">
      <w:start w:val="1"/>
      <w:numFmt w:val="lowerLetter"/>
      <w:lvlText w:val="%5."/>
      <w:lvlJc w:val="left"/>
      <w:pPr>
        <w:ind w:left="3807" w:hanging="360"/>
      </w:pPr>
    </w:lvl>
    <w:lvl w:ilvl="5" w:tplc="340A001B" w:tentative="1">
      <w:start w:val="1"/>
      <w:numFmt w:val="lowerRoman"/>
      <w:lvlText w:val="%6."/>
      <w:lvlJc w:val="right"/>
      <w:pPr>
        <w:ind w:left="4527" w:hanging="180"/>
      </w:pPr>
    </w:lvl>
    <w:lvl w:ilvl="6" w:tplc="340A000F" w:tentative="1">
      <w:start w:val="1"/>
      <w:numFmt w:val="decimal"/>
      <w:lvlText w:val="%7."/>
      <w:lvlJc w:val="left"/>
      <w:pPr>
        <w:ind w:left="5247" w:hanging="360"/>
      </w:pPr>
    </w:lvl>
    <w:lvl w:ilvl="7" w:tplc="340A0019" w:tentative="1">
      <w:start w:val="1"/>
      <w:numFmt w:val="lowerLetter"/>
      <w:lvlText w:val="%8."/>
      <w:lvlJc w:val="left"/>
      <w:pPr>
        <w:ind w:left="5967" w:hanging="360"/>
      </w:pPr>
    </w:lvl>
    <w:lvl w:ilvl="8" w:tplc="340A001B" w:tentative="1">
      <w:start w:val="1"/>
      <w:numFmt w:val="lowerRoman"/>
      <w:lvlText w:val="%9."/>
      <w:lvlJc w:val="right"/>
      <w:pPr>
        <w:ind w:left="6687" w:hanging="180"/>
      </w:pPr>
    </w:lvl>
  </w:abstractNum>
  <w:abstractNum w:abstractNumId="31">
    <w:nsid w:val="6ACB3DC3"/>
    <w:multiLevelType w:val="hybridMultilevel"/>
    <w:tmpl w:val="D7C43A68"/>
    <w:lvl w:ilvl="0" w:tplc="8DC062B2">
      <w:start w:val="1"/>
      <w:numFmt w:val="lowerLetter"/>
      <w:lvlText w:val="%1)"/>
      <w:lvlJc w:val="left"/>
      <w:pPr>
        <w:ind w:left="927" w:hanging="360"/>
      </w:pPr>
      <w:rPr>
        <w:rFonts w:hint="default"/>
      </w:rPr>
    </w:lvl>
    <w:lvl w:ilvl="1" w:tplc="340A0019" w:tentative="1">
      <w:start w:val="1"/>
      <w:numFmt w:val="lowerLetter"/>
      <w:lvlText w:val="%2."/>
      <w:lvlJc w:val="left"/>
      <w:pPr>
        <w:ind w:left="1647" w:hanging="360"/>
      </w:pPr>
    </w:lvl>
    <w:lvl w:ilvl="2" w:tplc="340A001B" w:tentative="1">
      <w:start w:val="1"/>
      <w:numFmt w:val="lowerRoman"/>
      <w:lvlText w:val="%3."/>
      <w:lvlJc w:val="right"/>
      <w:pPr>
        <w:ind w:left="2367" w:hanging="180"/>
      </w:pPr>
    </w:lvl>
    <w:lvl w:ilvl="3" w:tplc="340A000F" w:tentative="1">
      <w:start w:val="1"/>
      <w:numFmt w:val="decimal"/>
      <w:lvlText w:val="%4."/>
      <w:lvlJc w:val="left"/>
      <w:pPr>
        <w:ind w:left="3087" w:hanging="360"/>
      </w:pPr>
    </w:lvl>
    <w:lvl w:ilvl="4" w:tplc="340A0019" w:tentative="1">
      <w:start w:val="1"/>
      <w:numFmt w:val="lowerLetter"/>
      <w:lvlText w:val="%5."/>
      <w:lvlJc w:val="left"/>
      <w:pPr>
        <w:ind w:left="3807" w:hanging="360"/>
      </w:pPr>
    </w:lvl>
    <w:lvl w:ilvl="5" w:tplc="340A001B" w:tentative="1">
      <w:start w:val="1"/>
      <w:numFmt w:val="lowerRoman"/>
      <w:lvlText w:val="%6."/>
      <w:lvlJc w:val="right"/>
      <w:pPr>
        <w:ind w:left="4527" w:hanging="180"/>
      </w:pPr>
    </w:lvl>
    <w:lvl w:ilvl="6" w:tplc="340A000F" w:tentative="1">
      <w:start w:val="1"/>
      <w:numFmt w:val="decimal"/>
      <w:lvlText w:val="%7."/>
      <w:lvlJc w:val="left"/>
      <w:pPr>
        <w:ind w:left="5247" w:hanging="360"/>
      </w:pPr>
    </w:lvl>
    <w:lvl w:ilvl="7" w:tplc="340A0019" w:tentative="1">
      <w:start w:val="1"/>
      <w:numFmt w:val="lowerLetter"/>
      <w:lvlText w:val="%8."/>
      <w:lvlJc w:val="left"/>
      <w:pPr>
        <w:ind w:left="5967" w:hanging="360"/>
      </w:pPr>
    </w:lvl>
    <w:lvl w:ilvl="8" w:tplc="340A001B" w:tentative="1">
      <w:start w:val="1"/>
      <w:numFmt w:val="lowerRoman"/>
      <w:lvlText w:val="%9."/>
      <w:lvlJc w:val="right"/>
      <w:pPr>
        <w:ind w:left="6687" w:hanging="180"/>
      </w:pPr>
    </w:lvl>
  </w:abstractNum>
  <w:abstractNum w:abstractNumId="32">
    <w:nsid w:val="6EB158CC"/>
    <w:multiLevelType w:val="hybridMultilevel"/>
    <w:tmpl w:val="3836D044"/>
    <w:lvl w:ilvl="0" w:tplc="340A000F">
      <w:start w:val="1"/>
      <w:numFmt w:val="decimal"/>
      <w:lvlText w:val="%1."/>
      <w:lvlJc w:val="left"/>
      <w:pPr>
        <w:ind w:left="5038"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3">
    <w:nsid w:val="7005467D"/>
    <w:multiLevelType w:val="hybridMultilevel"/>
    <w:tmpl w:val="21B47C5C"/>
    <w:lvl w:ilvl="0" w:tplc="C6DA14D2">
      <w:start w:val="1"/>
      <w:numFmt w:val="lowerLetter"/>
      <w:lvlText w:val="%1)"/>
      <w:lvlJc w:val="left"/>
      <w:pPr>
        <w:ind w:left="1806" w:hanging="360"/>
      </w:pPr>
      <w:rPr>
        <w:rFonts w:hint="default"/>
      </w:rPr>
    </w:lvl>
    <w:lvl w:ilvl="1" w:tplc="340A0019" w:tentative="1">
      <w:start w:val="1"/>
      <w:numFmt w:val="lowerLetter"/>
      <w:lvlText w:val="%2."/>
      <w:lvlJc w:val="left"/>
      <w:pPr>
        <w:ind w:left="2526" w:hanging="360"/>
      </w:pPr>
    </w:lvl>
    <w:lvl w:ilvl="2" w:tplc="340A001B" w:tentative="1">
      <w:start w:val="1"/>
      <w:numFmt w:val="lowerRoman"/>
      <w:lvlText w:val="%3."/>
      <w:lvlJc w:val="right"/>
      <w:pPr>
        <w:ind w:left="3246" w:hanging="180"/>
      </w:pPr>
    </w:lvl>
    <w:lvl w:ilvl="3" w:tplc="340A000F" w:tentative="1">
      <w:start w:val="1"/>
      <w:numFmt w:val="decimal"/>
      <w:lvlText w:val="%4."/>
      <w:lvlJc w:val="left"/>
      <w:pPr>
        <w:ind w:left="3966" w:hanging="360"/>
      </w:pPr>
    </w:lvl>
    <w:lvl w:ilvl="4" w:tplc="340A0019" w:tentative="1">
      <w:start w:val="1"/>
      <w:numFmt w:val="lowerLetter"/>
      <w:lvlText w:val="%5."/>
      <w:lvlJc w:val="left"/>
      <w:pPr>
        <w:ind w:left="4686" w:hanging="360"/>
      </w:pPr>
    </w:lvl>
    <w:lvl w:ilvl="5" w:tplc="340A001B" w:tentative="1">
      <w:start w:val="1"/>
      <w:numFmt w:val="lowerRoman"/>
      <w:lvlText w:val="%6."/>
      <w:lvlJc w:val="right"/>
      <w:pPr>
        <w:ind w:left="5406" w:hanging="180"/>
      </w:pPr>
    </w:lvl>
    <w:lvl w:ilvl="6" w:tplc="340A000F" w:tentative="1">
      <w:start w:val="1"/>
      <w:numFmt w:val="decimal"/>
      <w:lvlText w:val="%7."/>
      <w:lvlJc w:val="left"/>
      <w:pPr>
        <w:ind w:left="6126" w:hanging="360"/>
      </w:pPr>
    </w:lvl>
    <w:lvl w:ilvl="7" w:tplc="340A0019" w:tentative="1">
      <w:start w:val="1"/>
      <w:numFmt w:val="lowerLetter"/>
      <w:lvlText w:val="%8."/>
      <w:lvlJc w:val="left"/>
      <w:pPr>
        <w:ind w:left="6846" w:hanging="360"/>
      </w:pPr>
    </w:lvl>
    <w:lvl w:ilvl="8" w:tplc="340A001B" w:tentative="1">
      <w:start w:val="1"/>
      <w:numFmt w:val="lowerRoman"/>
      <w:lvlText w:val="%9."/>
      <w:lvlJc w:val="right"/>
      <w:pPr>
        <w:ind w:left="7566" w:hanging="180"/>
      </w:pPr>
    </w:lvl>
  </w:abstractNum>
  <w:abstractNum w:abstractNumId="34">
    <w:nsid w:val="710233A3"/>
    <w:multiLevelType w:val="hybridMultilevel"/>
    <w:tmpl w:val="C7F6D59E"/>
    <w:lvl w:ilvl="0" w:tplc="CE8C6770">
      <w:numFmt w:val="bullet"/>
      <w:lvlText w:val="-"/>
      <w:lvlJc w:val="left"/>
      <w:pPr>
        <w:ind w:left="1080" w:hanging="360"/>
      </w:pPr>
      <w:rPr>
        <w:rFonts w:ascii="Arial Narrow" w:eastAsia="Times New Roman" w:hAnsi="Arial Narrow" w:cs="Times New Roman" w:hint="default"/>
        <w:b w:val="0"/>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5">
    <w:nsid w:val="79D52687"/>
    <w:multiLevelType w:val="hybridMultilevel"/>
    <w:tmpl w:val="69A2D14E"/>
    <w:lvl w:ilvl="0" w:tplc="28DE278C">
      <w:start w:val="1"/>
      <w:numFmt w:val="lowerLetter"/>
      <w:lvlText w:val="%1)"/>
      <w:lvlJc w:val="left"/>
      <w:pPr>
        <w:ind w:left="1506" w:hanging="360"/>
      </w:pPr>
      <w:rPr>
        <w:rFonts w:hint="default"/>
        <w:color w:val="auto"/>
      </w:rPr>
    </w:lvl>
    <w:lvl w:ilvl="1" w:tplc="340A0019" w:tentative="1">
      <w:start w:val="1"/>
      <w:numFmt w:val="lowerLetter"/>
      <w:lvlText w:val="%2."/>
      <w:lvlJc w:val="left"/>
      <w:pPr>
        <w:ind w:left="2226" w:hanging="360"/>
      </w:pPr>
    </w:lvl>
    <w:lvl w:ilvl="2" w:tplc="340A001B" w:tentative="1">
      <w:start w:val="1"/>
      <w:numFmt w:val="lowerRoman"/>
      <w:lvlText w:val="%3."/>
      <w:lvlJc w:val="right"/>
      <w:pPr>
        <w:ind w:left="2946" w:hanging="180"/>
      </w:pPr>
    </w:lvl>
    <w:lvl w:ilvl="3" w:tplc="340A000F" w:tentative="1">
      <w:start w:val="1"/>
      <w:numFmt w:val="decimal"/>
      <w:lvlText w:val="%4."/>
      <w:lvlJc w:val="left"/>
      <w:pPr>
        <w:ind w:left="3666" w:hanging="360"/>
      </w:pPr>
    </w:lvl>
    <w:lvl w:ilvl="4" w:tplc="340A0019" w:tentative="1">
      <w:start w:val="1"/>
      <w:numFmt w:val="lowerLetter"/>
      <w:lvlText w:val="%5."/>
      <w:lvlJc w:val="left"/>
      <w:pPr>
        <w:ind w:left="4386" w:hanging="360"/>
      </w:pPr>
    </w:lvl>
    <w:lvl w:ilvl="5" w:tplc="340A001B" w:tentative="1">
      <w:start w:val="1"/>
      <w:numFmt w:val="lowerRoman"/>
      <w:lvlText w:val="%6."/>
      <w:lvlJc w:val="right"/>
      <w:pPr>
        <w:ind w:left="5106" w:hanging="180"/>
      </w:pPr>
    </w:lvl>
    <w:lvl w:ilvl="6" w:tplc="340A000F" w:tentative="1">
      <w:start w:val="1"/>
      <w:numFmt w:val="decimal"/>
      <w:lvlText w:val="%7."/>
      <w:lvlJc w:val="left"/>
      <w:pPr>
        <w:ind w:left="5826" w:hanging="360"/>
      </w:pPr>
    </w:lvl>
    <w:lvl w:ilvl="7" w:tplc="340A0019" w:tentative="1">
      <w:start w:val="1"/>
      <w:numFmt w:val="lowerLetter"/>
      <w:lvlText w:val="%8."/>
      <w:lvlJc w:val="left"/>
      <w:pPr>
        <w:ind w:left="6546" w:hanging="360"/>
      </w:pPr>
    </w:lvl>
    <w:lvl w:ilvl="8" w:tplc="340A001B" w:tentative="1">
      <w:start w:val="1"/>
      <w:numFmt w:val="lowerRoman"/>
      <w:lvlText w:val="%9."/>
      <w:lvlJc w:val="right"/>
      <w:pPr>
        <w:ind w:left="7266" w:hanging="180"/>
      </w:pPr>
    </w:lvl>
  </w:abstractNum>
  <w:abstractNum w:abstractNumId="36">
    <w:nsid w:val="7E7D65EF"/>
    <w:multiLevelType w:val="hybridMultilevel"/>
    <w:tmpl w:val="A23EC9AA"/>
    <w:lvl w:ilvl="0" w:tplc="AF861FC2">
      <w:start w:val="2"/>
      <w:numFmt w:val="bullet"/>
      <w:lvlText w:val="-"/>
      <w:lvlJc w:val="left"/>
      <w:pPr>
        <w:ind w:left="1506" w:hanging="360"/>
      </w:pPr>
      <w:rPr>
        <w:rFonts w:ascii="Arial" w:eastAsia="Times New Roman" w:hAnsi="Arial" w:cs="Arial" w:hint="default"/>
      </w:rPr>
    </w:lvl>
    <w:lvl w:ilvl="1" w:tplc="340A0003" w:tentative="1">
      <w:start w:val="1"/>
      <w:numFmt w:val="bullet"/>
      <w:lvlText w:val="o"/>
      <w:lvlJc w:val="left"/>
      <w:pPr>
        <w:ind w:left="2226" w:hanging="360"/>
      </w:pPr>
      <w:rPr>
        <w:rFonts w:ascii="Courier New" w:hAnsi="Courier New" w:cs="Courier New" w:hint="default"/>
      </w:rPr>
    </w:lvl>
    <w:lvl w:ilvl="2" w:tplc="340A0005" w:tentative="1">
      <w:start w:val="1"/>
      <w:numFmt w:val="bullet"/>
      <w:lvlText w:val=""/>
      <w:lvlJc w:val="left"/>
      <w:pPr>
        <w:ind w:left="2946" w:hanging="360"/>
      </w:pPr>
      <w:rPr>
        <w:rFonts w:ascii="Wingdings" w:hAnsi="Wingdings" w:hint="default"/>
      </w:rPr>
    </w:lvl>
    <w:lvl w:ilvl="3" w:tplc="340A0001" w:tentative="1">
      <w:start w:val="1"/>
      <w:numFmt w:val="bullet"/>
      <w:lvlText w:val=""/>
      <w:lvlJc w:val="left"/>
      <w:pPr>
        <w:ind w:left="3666" w:hanging="360"/>
      </w:pPr>
      <w:rPr>
        <w:rFonts w:ascii="Symbol" w:hAnsi="Symbol" w:hint="default"/>
      </w:rPr>
    </w:lvl>
    <w:lvl w:ilvl="4" w:tplc="340A0003" w:tentative="1">
      <w:start w:val="1"/>
      <w:numFmt w:val="bullet"/>
      <w:lvlText w:val="o"/>
      <w:lvlJc w:val="left"/>
      <w:pPr>
        <w:ind w:left="4386" w:hanging="360"/>
      </w:pPr>
      <w:rPr>
        <w:rFonts w:ascii="Courier New" w:hAnsi="Courier New" w:cs="Courier New" w:hint="default"/>
      </w:rPr>
    </w:lvl>
    <w:lvl w:ilvl="5" w:tplc="340A0005" w:tentative="1">
      <w:start w:val="1"/>
      <w:numFmt w:val="bullet"/>
      <w:lvlText w:val=""/>
      <w:lvlJc w:val="left"/>
      <w:pPr>
        <w:ind w:left="5106" w:hanging="360"/>
      </w:pPr>
      <w:rPr>
        <w:rFonts w:ascii="Wingdings" w:hAnsi="Wingdings" w:hint="default"/>
      </w:rPr>
    </w:lvl>
    <w:lvl w:ilvl="6" w:tplc="340A0001" w:tentative="1">
      <w:start w:val="1"/>
      <w:numFmt w:val="bullet"/>
      <w:lvlText w:val=""/>
      <w:lvlJc w:val="left"/>
      <w:pPr>
        <w:ind w:left="5826" w:hanging="360"/>
      </w:pPr>
      <w:rPr>
        <w:rFonts w:ascii="Symbol" w:hAnsi="Symbol" w:hint="default"/>
      </w:rPr>
    </w:lvl>
    <w:lvl w:ilvl="7" w:tplc="340A0003" w:tentative="1">
      <w:start w:val="1"/>
      <w:numFmt w:val="bullet"/>
      <w:lvlText w:val="o"/>
      <w:lvlJc w:val="left"/>
      <w:pPr>
        <w:ind w:left="6546" w:hanging="360"/>
      </w:pPr>
      <w:rPr>
        <w:rFonts w:ascii="Courier New" w:hAnsi="Courier New" w:cs="Courier New" w:hint="default"/>
      </w:rPr>
    </w:lvl>
    <w:lvl w:ilvl="8" w:tplc="340A0005" w:tentative="1">
      <w:start w:val="1"/>
      <w:numFmt w:val="bullet"/>
      <w:lvlText w:val=""/>
      <w:lvlJc w:val="left"/>
      <w:pPr>
        <w:ind w:left="7266" w:hanging="360"/>
      </w:pPr>
      <w:rPr>
        <w:rFonts w:ascii="Wingdings" w:hAnsi="Wingdings" w:hint="default"/>
      </w:rPr>
    </w:lvl>
  </w:abstractNum>
  <w:abstractNum w:abstractNumId="37">
    <w:nsid w:val="7E9573F3"/>
    <w:multiLevelType w:val="hybridMultilevel"/>
    <w:tmpl w:val="16AC34DC"/>
    <w:lvl w:ilvl="0" w:tplc="340A000F">
      <w:start w:val="1"/>
      <w:numFmt w:val="decimal"/>
      <w:lvlText w:val="%1."/>
      <w:lvlJc w:val="left"/>
      <w:pPr>
        <w:ind w:left="862" w:hanging="360"/>
      </w:pPr>
    </w:lvl>
    <w:lvl w:ilvl="1" w:tplc="340A0019" w:tentative="1">
      <w:start w:val="1"/>
      <w:numFmt w:val="lowerLetter"/>
      <w:lvlText w:val="%2."/>
      <w:lvlJc w:val="left"/>
      <w:pPr>
        <w:ind w:left="1582" w:hanging="360"/>
      </w:pPr>
    </w:lvl>
    <w:lvl w:ilvl="2" w:tplc="340A001B" w:tentative="1">
      <w:start w:val="1"/>
      <w:numFmt w:val="lowerRoman"/>
      <w:lvlText w:val="%3."/>
      <w:lvlJc w:val="right"/>
      <w:pPr>
        <w:ind w:left="2302" w:hanging="180"/>
      </w:pPr>
    </w:lvl>
    <w:lvl w:ilvl="3" w:tplc="340A000F" w:tentative="1">
      <w:start w:val="1"/>
      <w:numFmt w:val="decimal"/>
      <w:lvlText w:val="%4."/>
      <w:lvlJc w:val="left"/>
      <w:pPr>
        <w:ind w:left="3022" w:hanging="360"/>
      </w:pPr>
    </w:lvl>
    <w:lvl w:ilvl="4" w:tplc="340A0019" w:tentative="1">
      <w:start w:val="1"/>
      <w:numFmt w:val="lowerLetter"/>
      <w:lvlText w:val="%5."/>
      <w:lvlJc w:val="left"/>
      <w:pPr>
        <w:ind w:left="3742" w:hanging="360"/>
      </w:pPr>
    </w:lvl>
    <w:lvl w:ilvl="5" w:tplc="340A001B" w:tentative="1">
      <w:start w:val="1"/>
      <w:numFmt w:val="lowerRoman"/>
      <w:lvlText w:val="%6."/>
      <w:lvlJc w:val="right"/>
      <w:pPr>
        <w:ind w:left="4462" w:hanging="180"/>
      </w:pPr>
    </w:lvl>
    <w:lvl w:ilvl="6" w:tplc="340A000F" w:tentative="1">
      <w:start w:val="1"/>
      <w:numFmt w:val="decimal"/>
      <w:lvlText w:val="%7."/>
      <w:lvlJc w:val="left"/>
      <w:pPr>
        <w:ind w:left="5182" w:hanging="360"/>
      </w:pPr>
    </w:lvl>
    <w:lvl w:ilvl="7" w:tplc="340A0019" w:tentative="1">
      <w:start w:val="1"/>
      <w:numFmt w:val="lowerLetter"/>
      <w:lvlText w:val="%8."/>
      <w:lvlJc w:val="left"/>
      <w:pPr>
        <w:ind w:left="5902" w:hanging="360"/>
      </w:pPr>
    </w:lvl>
    <w:lvl w:ilvl="8" w:tplc="340A001B" w:tentative="1">
      <w:start w:val="1"/>
      <w:numFmt w:val="lowerRoman"/>
      <w:lvlText w:val="%9."/>
      <w:lvlJc w:val="right"/>
      <w:pPr>
        <w:ind w:left="6622" w:hanging="180"/>
      </w:pPr>
    </w:lvl>
  </w:abstractNum>
  <w:num w:numId="1">
    <w:abstractNumId w:val="11"/>
  </w:num>
  <w:num w:numId="2">
    <w:abstractNumId w:val="28"/>
  </w:num>
  <w:num w:numId="3">
    <w:abstractNumId w:val="8"/>
  </w:num>
  <w:num w:numId="4">
    <w:abstractNumId w:val="4"/>
  </w:num>
  <w:num w:numId="5">
    <w:abstractNumId w:val="34"/>
  </w:num>
  <w:num w:numId="6">
    <w:abstractNumId w:val="12"/>
  </w:num>
  <w:num w:numId="7">
    <w:abstractNumId w:val="19"/>
  </w:num>
  <w:num w:numId="8">
    <w:abstractNumId w:val="6"/>
  </w:num>
  <w:num w:numId="9">
    <w:abstractNumId w:val="18"/>
  </w:num>
  <w:num w:numId="10">
    <w:abstractNumId w:val="32"/>
  </w:num>
  <w:num w:numId="11">
    <w:abstractNumId w:val="7"/>
  </w:num>
  <w:num w:numId="12">
    <w:abstractNumId w:val="3"/>
  </w:num>
  <w:num w:numId="13">
    <w:abstractNumId w:val="22"/>
  </w:num>
  <w:num w:numId="14">
    <w:abstractNumId w:val="1"/>
  </w:num>
  <w:num w:numId="15">
    <w:abstractNumId w:val="21"/>
  </w:num>
  <w:num w:numId="16">
    <w:abstractNumId w:val="13"/>
  </w:num>
  <w:num w:numId="17">
    <w:abstractNumId w:val="14"/>
  </w:num>
  <w:num w:numId="18">
    <w:abstractNumId w:val="29"/>
  </w:num>
  <w:num w:numId="19">
    <w:abstractNumId w:val="2"/>
  </w:num>
  <w:num w:numId="20">
    <w:abstractNumId w:val="5"/>
  </w:num>
  <w:num w:numId="21">
    <w:abstractNumId w:val="15"/>
  </w:num>
  <w:num w:numId="22">
    <w:abstractNumId w:val="10"/>
  </w:num>
  <w:num w:numId="23">
    <w:abstractNumId w:val="37"/>
  </w:num>
  <w:num w:numId="24">
    <w:abstractNumId w:val="27"/>
  </w:num>
  <w:num w:numId="25">
    <w:abstractNumId w:val="33"/>
  </w:num>
  <w:num w:numId="26">
    <w:abstractNumId w:val="0"/>
  </w:num>
  <w:num w:numId="27">
    <w:abstractNumId w:val="36"/>
  </w:num>
  <w:num w:numId="28">
    <w:abstractNumId w:val="25"/>
  </w:num>
  <w:num w:numId="29">
    <w:abstractNumId w:val="9"/>
  </w:num>
  <w:num w:numId="30">
    <w:abstractNumId w:val="17"/>
  </w:num>
  <w:num w:numId="31">
    <w:abstractNumId w:val="23"/>
  </w:num>
  <w:num w:numId="32">
    <w:abstractNumId w:val="20"/>
  </w:num>
  <w:num w:numId="33">
    <w:abstractNumId w:val="35"/>
  </w:num>
  <w:num w:numId="34">
    <w:abstractNumId w:val="16"/>
  </w:num>
  <w:num w:numId="35">
    <w:abstractNumId w:val="31"/>
  </w:num>
  <w:num w:numId="36">
    <w:abstractNumId w:val="26"/>
  </w:num>
  <w:num w:numId="37">
    <w:abstractNumId w:val="30"/>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hyphenationZone w:val="850"/>
  <w:doNotHyphenateCaps/>
  <w:drawingGridHorizontalSpacing w:val="120"/>
  <w:drawingGridVerticalSpacing w:val="0"/>
  <w:displayHorizontalDrawingGridEvery w:val="0"/>
  <w:displayVerticalDrawingGridEvery w:val="0"/>
  <w:doNotShadeFormData/>
  <w:noPunctuationKerning/>
  <w:characterSpacingControl w:val="doNotCompress"/>
  <w:footnotePr>
    <w:footnote w:id="0"/>
    <w:footnote w:id="1"/>
  </w:footnotePr>
  <w:endnotePr>
    <w:numFmt w:val="decimal"/>
    <w:endnote w:id="0"/>
    <w:endnote w:id="1"/>
    <w:endnote w:id="2"/>
  </w:endnotePr>
  <w:compat/>
  <w:rsids>
    <w:rsidRoot w:val="00517556"/>
    <w:rsid w:val="00000830"/>
    <w:rsid w:val="000029CA"/>
    <w:rsid w:val="00004F46"/>
    <w:rsid w:val="00005AD6"/>
    <w:rsid w:val="000075FA"/>
    <w:rsid w:val="00010E4B"/>
    <w:rsid w:val="00013C49"/>
    <w:rsid w:val="00014B69"/>
    <w:rsid w:val="00016BF5"/>
    <w:rsid w:val="00016CBF"/>
    <w:rsid w:val="00017240"/>
    <w:rsid w:val="00020FF2"/>
    <w:rsid w:val="000212A9"/>
    <w:rsid w:val="00026B13"/>
    <w:rsid w:val="0003000C"/>
    <w:rsid w:val="00030847"/>
    <w:rsid w:val="00030C71"/>
    <w:rsid w:val="00031357"/>
    <w:rsid w:val="000325FB"/>
    <w:rsid w:val="00035AAE"/>
    <w:rsid w:val="00047AE2"/>
    <w:rsid w:val="00050DD6"/>
    <w:rsid w:val="00051D96"/>
    <w:rsid w:val="0005251C"/>
    <w:rsid w:val="000546BE"/>
    <w:rsid w:val="00054C9E"/>
    <w:rsid w:val="0005649A"/>
    <w:rsid w:val="00062D97"/>
    <w:rsid w:val="000634DB"/>
    <w:rsid w:val="000652EB"/>
    <w:rsid w:val="00071F43"/>
    <w:rsid w:val="00081C58"/>
    <w:rsid w:val="00086324"/>
    <w:rsid w:val="00087081"/>
    <w:rsid w:val="000900F8"/>
    <w:rsid w:val="000901E3"/>
    <w:rsid w:val="00093A60"/>
    <w:rsid w:val="00094248"/>
    <w:rsid w:val="00097518"/>
    <w:rsid w:val="000A0B91"/>
    <w:rsid w:val="000A5905"/>
    <w:rsid w:val="000A6FDD"/>
    <w:rsid w:val="000B13E7"/>
    <w:rsid w:val="000B3F6C"/>
    <w:rsid w:val="000B4832"/>
    <w:rsid w:val="000B507B"/>
    <w:rsid w:val="000B517C"/>
    <w:rsid w:val="000C2058"/>
    <w:rsid w:val="000C39B8"/>
    <w:rsid w:val="000C4CD9"/>
    <w:rsid w:val="000C5F1D"/>
    <w:rsid w:val="000C67BE"/>
    <w:rsid w:val="000C6A6B"/>
    <w:rsid w:val="000D4163"/>
    <w:rsid w:val="000D64A7"/>
    <w:rsid w:val="000D79B5"/>
    <w:rsid w:val="000D7A5E"/>
    <w:rsid w:val="000E000C"/>
    <w:rsid w:val="000E297E"/>
    <w:rsid w:val="000E2A1E"/>
    <w:rsid w:val="000E70AF"/>
    <w:rsid w:val="000F2115"/>
    <w:rsid w:val="000F6C3F"/>
    <w:rsid w:val="001009F6"/>
    <w:rsid w:val="00101167"/>
    <w:rsid w:val="00101905"/>
    <w:rsid w:val="00105ADB"/>
    <w:rsid w:val="00105D24"/>
    <w:rsid w:val="00107E62"/>
    <w:rsid w:val="00111586"/>
    <w:rsid w:val="0011366E"/>
    <w:rsid w:val="001142F0"/>
    <w:rsid w:val="00117B52"/>
    <w:rsid w:val="001207E0"/>
    <w:rsid w:val="0012092F"/>
    <w:rsid w:val="00121223"/>
    <w:rsid w:val="00121713"/>
    <w:rsid w:val="00121FA6"/>
    <w:rsid w:val="001232B8"/>
    <w:rsid w:val="00123D6B"/>
    <w:rsid w:val="00124C82"/>
    <w:rsid w:val="001311F9"/>
    <w:rsid w:val="00137EBC"/>
    <w:rsid w:val="00144362"/>
    <w:rsid w:val="00145AAD"/>
    <w:rsid w:val="001500C3"/>
    <w:rsid w:val="00150D7F"/>
    <w:rsid w:val="001525A3"/>
    <w:rsid w:val="00155AB7"/>
    <w:rsid w:val="001560E9"/>
    <w:rsid w:val="001603F8"/>
    <w:rsid w:val="0016261F"/>
    <w:rsid w:val="0016654D"/>
    <w:rsid w:val="00170685"/>
    <w:rsid w:val="001726B0"/>
    <w:rsid w:val="00174CF2"/>
    <w:rsid w:val="00175398"/>
    <w:rsid w:val="0017609E"/>
    <w:rsid w:val="00185E1E"/>
    <w:rsid w:val="0019055E"/>
    <w:rsid w:val="00190A66"/>
    <w:rsid w:val="00190C41"/>
    <w:rsid w:val="00191582"/>
    <w:rsid w:val="001930C3"/>
    <w:rsid w:val="00195214"/>
    <w:rsid w:val="001A0C35"/>
    <w:rsid w:val="001A1A47"/>
    <w:rsid w:val="001A6760"/>
    <w:rsid w:val="001A6C03"/>
    <w:rsid w:val="001A7F8D"/>
    <w:rsid w:val="001B04D8"/>
    <w:rsid w:val="001B736E"/>
    <w:rsid w:val="001C3C1C"/>
    <w:rsid w:val="001D4C10"/>
    <w:rsid w:val="001D51F0"/>
    <w:rsid w:val="001D786B"/>
    <w:rsid w:val="001E0C9F"/>
    <w:rsid w:val="001F0C11"/>
    <w:rsid w:val="001F1F21"/>
    <w:rsid w:val="001F2EB6"/>
    <w:rsid w:val="001F360A"/>
    <w:rsid w:val="001F39EE"/>
    <w:rsid w:val="001F5A3C"/>
    <w:rsid w:val="002005DA"/>
    <w:rsid w:val="002012E5"/>
    <w:rsid w:val="0020744D"/>
    <w:rsid w:val="00215889"/>
    <w:rsid w:val="00217830"/>
    <w:rsid w:val="0022033D"/>
    <w:rsid w:val="002233CE"/>
    <w:rsid w:val="0022434A"/>
    <w:rsid w:val="002269E2"/>
    <w:rsid w:val="00232DE2"/>
    <w:rsid w:val="00233B3F"/>
    <w:rsid w:val="00235D34"/>
    <w:rsid w:val="002426FE"/>
    <w:rsid w:val="002456D9"/>
    <w:rsid w:val="002473D1"/>
    <w:rsid w:val="002516A0"/>
    <w:rsid w:val="00252DD0"/>
    <w:rsid w:val="00260AE2"/>
    <w:rsid w:val="00262AA3"/>
    <w:rsid w:val="00263025"/>
    <w:rsid w:val="00263275"/>
    <w:rsid w:val="0026549F"/>
    <w:rsid w:val="00272081"/>
    <w:rsid w:val="00272AD2"/>
    <w:rsid w:val="0027701E"/>
    <w:rsid w:val="002803E3"/>
    <w:rsid w:val="00282A05"/>
    <w:rsid w:val="002847C7"/>
    <w:rsid w:val="00287061"/>
    <w:rsid w:val="002934B8"/>
    <w:rsid w:val="00293A98"/>
    <w:rsid w:val="002960F3"/>
    <w:rsid w:val="00297591"/>
    <w:rsid w:val="002A34AB"/>
    <w:rsid w:val="002B1695"/>
    <w:rsid w:val="002B197A"/>
    <w:rsid w:val="002C06DE"/>
    <w:rsid w:val="002C17AB"/>
    <w:rsid w:val="002C1E17"/>
    <w:rsid w:val="002D0D2D"/>
    <w:rsid w:val="002D443C"/>
    <w:rsid w:val="002D7498"/>
    <w:rsid w:val="002E68A2"/>
    <w:rsid w:val="002E7ED2"/>
    <w:rsid w:val="002F229F"/>
    <w:rsid w:val="002F3752"/>
    <w:rsid w:val="002F4B3B"/>
    <w:rsid w:val="002F5437"/>
    <w:rsid w:val="002F625C"/>
    <w:rsid w:val="00301355"/>
    <w:rsid w:val="00304573"/>
    <w:rsid w:val="003052B9"/>
    <w:rsid w:val="00305AD3"/>
    <w:rsid w:val="003064A4"/>
    <w:rsid w:val="00307269"/>
    <w:rsid w:val="003076D3"/>
    <w:rsid w:val="00307929"/>
    <w:rsid w:val="00312476"/>
    <w:rsid w:val="003142E6"/>
    <w:rsid w:val="003232CE"/>
    <w:rsid w:val="00323E07"/>
    <w:rsid w:val="00325E00"/>
    <w:rsid w:val="003268F9"/>
    <w:rsid w:val="00326C45"/>
    <w:rsid w:val="0032766F"/>
    <w:rsid w:val="00330EEC"/>
    <w:rsid w:val="003317E8"/>
    <w:rsid w:val="0033523C"/>
    <w:rsid w:val="0033785E"/>
    <w:rsid w:val="00343651"/>
    <w:rsid w:val="00343A98"/>
    <w:rsid w:val="00344148"/>
    <w:rsid w:val="003444A2"/>
    <w:rsid w:val="00344557"/>
    <w:rsid w:val="00347812"/>
    <w:rsid w:val="0035126F"/>
    <w:rsid w:val="00351506"/>
    <w:rsid w:val="00354110"/>
    <w:rsid w:val="00354ACE"/>
    <w:rsid w:val="003574D0"/>
    <w:rsid w:val="003608D5"/>
    <w:rsid w:val="003610F1"/>
    <w:rsid w:val="0036354D"/>
    <w:rsid w:val="00363F2B"/>
    <w:rsid w:val="00367A39"/>
    <w:rsid w:val="0037426B"/>
    <w:rsid w:val="00374F32"/>
    <w:rsid w:val="0038124D"/>
    <w:rsid w:val="0038407D"/>
    <w:rsid w:val="00385C4C"/>
    <w:rsid w:val="00392158"/>
    <w:rsid w:val="003940BA"/>
    <w:rsid w:val="00394B81"/>
    <w:rsid w:val="00396B06"/>
    <w:rsid w:val="003A08B3"/>
    <w:rsid w:val="003A346F"/>
    <w:rsid w:val="003A5147"/>
    <w:rsid w:val="003B2426"/>
    <w:rsid w:val="003B5A3D"/>
    <w:rsid w:val="003B783E"/>
    <w:rsid w:val="003C1B28"/>
    <w:rsid w:val="003C6746"/>
    <w:rsid w:val="003D00E8"/>
    <w:rsid w:val="003D1211"/>
    <w:rsid w:val="003D1EA6"/>
    <w:rsid w:val="003D2ABC"/>
    <w:rsid w:val="003D2C2B"/>
    <w:rsid w:val="003D30D0"/>
    <w:rsid w:val="003D4180"/>
    <w:rsid w:val="003D42A9"/>
    <w:rsid w:val="003D4B47"/>
    <w:rsid w:val="003D6D63"/>
    <w:rsid w:val="003E03BD"/>
    <w:rsid w:val="003E0D43"/>
    <w:rsid w:val="003E6382"/>
    <w:rsid w:val="003F1655"/>
    <w:rsid w:val="003F258F"/>
    <w:rsid w:val="003F2A7C"/>
    <w:rsid w:val="0040257A"/>
    <w:rsid w:val="00403A37"/>
    <w:rsid w:val="00406CFC"/>
    <w:rsid w:val="00406DDD"/>
    <w:rsid w:val="004110E6"/>
    <w:rsid w:val="0041279C"/>
    <w:rsid w:val="00413A4C"/>
    <w:rsid w:val="00414CF5"/>
    <w:rsid w:val="00417CFE"/>
    <w:rsid w:val="004257B9"/>
    <w:rsid w:val="00427F2F"/>
    <w:rsid w:val="004338E5"/>
    <w:rsid w:val="004346A0"/>
    <w:rsid w:val="00440DCA"/>
    <w:rsid w:val="00444038"/>
    <w:rsid w:val="00444305"/>
    <w:rsid w:val="00445ED2"/>
    <w:rsid w:val="00451BFB"/>
    <w:rsid w:val="00451CFD"/>
    <w:rsid w:val="00451D9B"/>
    <w:rsid w:val="00457591"/>
    <w:rsid w:val="004577A7"/>
    <w:rsid w:val="00457E24"/>
    <w:rsid w:val="00466E16"/>
    <w:rsid w:val="00467695"/>
    <w:rsid w:val="00474C27"/>
    <w:rsid w:val="00477026"/>
    <w:rsid w:val="00481E2E"/>
    <w:rsid w:val="004843C9"/>
    <w:rsid w:val="00490499"/>
    <w:rsid w:val="004907D2"/>
    <w:rsid w:val="004A0B46"/>
    <w:rsid w:val="004A40E2"/>
    <w:rsid w:val="004A5D74"/>
    <w:rsid w:val="004B07A5"/>
    <w:rsid w:val="004B0920"/>
    <w:rsid w:val="004B1527"/>
    <w:rsid w:val="004B4446"/>
    <w:rsid w:val="004B6134"/>
    <w:rsid w:val="004C15F5"/>
    <w:rsid w:val="004C1897"/>
    <w:rsid w:val="004C1AB1"/>
    <w:rsid w:val="004C4279"/>
    <w:rsid w:val="004C55EB"/>
    <w:rsid w:val="004C7A2F"/>
    <w:rsid w:val="004D3AD6"/>
    <w:rsid w:val="004D5975"/>
    <w:rsid w:val="004D5FC4"/>
    <w:rsid w:val="004D7A02"/>
    <w:rsid w:val="004E0118"/>
    <w:rsid w:val="004E65E2"/>
    <w:rsid w:val="004F2606"/>
    <w:rsid w:val="004F312D"/>
    <w:rsid w:val="004F3CA8"/>
    <w:rsid w:val="004F58C3"/>
    <w:rsid w:val="004F705B"/>
    <w:rsid w:val="005004E0"/>
    <w:rsid w:val="00502D4B"/>
    <w:rsid w:val="005043F4"/>
    <w:rsid w:val="00504D29"/>
    <w:rsid w:val="00505673"/>
    <w:rsid w:val="00506B98"/>
    <w:rsid w:val="005078DF"/>
    <w:rsid w:val="0051282B"/>
    <w:rsid w:val="00512E25"/>
    <w:rsid w:val="00514287"/>
    <w:rsid w:val="00514DED"/>
    <w:rsid w:val="00517556"/>
    <w:rsid w:val="005227C2"/>
    <w:rsid w:val="00523EB6"/>
    <w:rsid w:val="0052659B"/>
    <w:rsid w:val="005274EF"/>
    <w:rsid w:val="005275A4"/>
    <w:rsid w:val="005277D3"/>
    <w:rsid w:val="005315CC"/>
    <w:rsid w:val="0053215B"/>
    <w:rsid w:val="0053313A"/>
    <w:rsid w:val="0053557C"/>
    <w:rsid w:val="00536502"/>
    <w:rsid w:val="00536F3F"/>
    <w:rsid w:val="0053743B"/>
    <w:rsid w:val="005422FC"/>
    <w:rsid w:val="0054495A"/>
    <w:rsid w:val="00547BAD"/>
    <w:rsid w:val="00551D36"/>
    <w:rsid w:val="005531F8"/>
    <w:rsid w:val="0055513D"/>
    <w:rsid w:val="00557127"/>
    <w:rsid w:val="00563511"/>
    <w:rsid w:val="0056514A"/>
    <w:rsid w:val="00565CEA"/>
    <w:rsid w:val="00573B10"/>
    <w:rsid w:val="00580815"/>
    <w:rsid w:val="005831C6"/>
    <w:rsid w:val="00583C06"/>
    <w:rsid w:val="00585996"/>
    <w:rsid w:val="00586DB5"/>
    <w:rsid w:val="00587561"/>
    <w:rsid w:val="00596798"/>
    <w:rsid w:val="005C000B"/>
    <w:rsid w:val="005C3B95"/>
    <w:rsid w:val="005C4170"/>
    <w:rsid w:val="005C4A62"/>
    <w:rsid w:val="005C53D7"/>
    <w:rsid w:val="005C601B"/>
    <w:rsid w:val="005C707A"/>
    <w:rsid w:val="005D1863"/>
    <w:rsid w:val="005D264C"/>
    <w:rsid w:val="005D33A3"/>
    <w:rsid w:val="005D6078"/>
    <w:rsid w:val="005E13F4"/>
    <w:rsid w:val="005E5C0E"/>
    <w:rsid w:val="005F028F"/>
    <w:rsid w:val="005F0F63"/>
    <w:rsid w:val="005F15C0"/>
    <w:rsid w:val="005F2894"/>
    <w:rsid w:val="005F2B8A"/>
    <w:rsid w:val="00601206"/>
    <w:rsid w:val="006012EF"/>
    <w:rsid w:val="00603433"/>
    <w:rsid w:val="0061537C"/>
    <w:rsid w:val="006244EF"/>
    <w:rsid w:val="006254D0"/>
    <w:rsid w:val="0062683C"/>
    <w:rsid w:val="006271FD"/>
    <w:rsid w:val="006338DB"/>
    <w:rsid w:val="00635279"/>
    <w:rsid w:val="006355F3"/>
    <w:rsid w:val="00635AFD"/>
    <w:rsid w:val="0064155E"/>
    <w:rsid w:val="006449AF"/>
    <w:rsid w:val="00647172"/>
    <w:rsid w:val="0065333C"/>
    <w:rsid w:val="00655421"/>
    <w:rsid w:val="00662149"/>
    <w:rsid w:val="00665085"/>
    <w:rsid w:val="00666FF8"/>
    <w:rsid w:val="00667764"/>
    <w:rsid w:val="00670D64"/>
    <w:rsid w:val="00672582"/>
    <w:rsid w:val="006731C5"/>
    <w:rsid w:val="00674DDD"/>
    <w:rsid w:val="00675791"/>
    <w:rsid w:val="00676EA9"/>
    <w:rsid w:val="00684D5B"/>
    <w:rsid w:val="00684ED0"/>
    <w:rsid w:val="00687C84"/>
    <w:rsid w:val="006A2281"/>
    <w:rsid w:val="006A5CB9"/>
    <w:rsid w:val="006A7704"/>
    <w:rsid w:val="006B3906"/>
    <w:rsid w:val="006B593A"/>
    <w:rsid w:val="006B7CCC"/>
    <w:rsid w:val="006C0B67"/>
    <w:rsid w:val="006C1A46"/>
    <w:rsid w:val="006C380A"/>
    <w:rsid w:val="006C79BB"/>
    <w:rsid w:val="006E583C"/>
    <w:rsid w:val="006E75B2"/>
    <w:rsid w:val="006F0884"/>
    <w:rsid w:val="006F32EC"/>
    <w:rsid w:val="006F4F91"/>
    <w:rsid w:val="006F5321"/>
    <w:rsid w:val="00702533"/>
    <w:rsid w:val="00705871"/>
    <w:rsid w:val="007066F3"/>
    <w:rsid w:val="00711995"/>
    <w:rsid w:val="007128B2"/>
    <w:rsid w:val="00713236"/>
    <w:rsid w:val="00716582"/>
    <w:rsid w:val="00716FD6"/>
    <w:rsid w:val="00720788"/>
    <w:rsid w:val="00737E0D"/>
    <w:rsid w:val="00742D05"/>
    <w:rsid w:val="007447D6"/>
    <w:rsid w:val="007502AA"/>
    <w:rsid w:val="00752018"/>
    <w:rsid w:val="00753DB9"/>
    <w:rsid w:val="00763E1C"/>
    <w:rsid w:val="0077095E"/>
    <w:rsid w:val="007723B6"/>
    <w:rsid w:val="00775C2C"/>
    <w:rsid w:val="00776EAB"/>
    <w:rsid w:val="00784154"/>
    <w:rsid w:val="0078674E"/>
    <w:rsid w:val="00786EA8"/>
    <w:rsid w:val="00792FAD"/>
    <w:rsid w:val="0079321D"/>
    <w:rsid w:val="0079327E"/>
    <w:rsid w:val="00796C8B"/>
    <w:rsid w:val="007A1843"/>
    <w:rsid w:val="007A37CF"/>
    <w:rsid w:val="007A617D"/>
    <w:rsid w:val="007B1665"/>
    <w:rsid w:val="007B76E8"/>
    <w:rsid w:val="007B7DFA"/>
    <w:rsid w:val="007C3189"/>
    <w:rsid w:val="007C4CB6"/>
    <w:rsid w:val="007C7BA6"/>
    <w:rsid w:val="007C7E20"/>
    <w:rsid w:val="007D1CC3"/>
    <w:rsid w:val="007D70A9"/>
    <w:rsid w:val="007D7CD5"/>
    <w:rsid w:val="007E1623"/>
    <w:rsid w:val="007E3C29"/>
    <w:rsid w:val="007E6227"/>
    <w:rsid w:val="007E6F69"/>
    <w:rsid w:val="007E705D"/>
    <w:rsid w:val="007E7DE4"/>
    <w:rsid w:val="007F453F"/>
    <w:rsid w:val="007F488E"/>
    <w:rsid w:val="007F7608"/>
    <w:rsid w:val="008027C5"/>
    <w:rsid w:val="00805782"/>
    <w:rsid w:val="008069F8"/>
    <w:rsid w:val="008070AA"/>
    <w:rsid w:val="00814B0D"/>
    <w:rsid w:val="00814EBA"/>
    <w:rsid w:val="008215C8"/>
    <w:rsid w:val="00822752"/>
    <w:rsid w:val="00824529"/>
    <w:rsid w:val="008251CE"/>
    <w:rsid w:val="00835BDC"/>
    <w:rsid w:val="0083777E"/>
    <w:rsid w:val="008379BF"/>
    <w:rsid w:val="00837F0C"/>
    <w:rsid w:val="008425FE"/>
    <w:rsid w:val="00844954"/>
    <w:rsid w:val="008453FC"/>
    <w:rsid w:val="008537FA"/>
    <w:rsid w:val="00860630"/>
    <w:rsid w:val="00862268"/>
    <w:rsid w:val="00862BD6"/>
    <w:rsid w:val="00863345"/>
    <w:rsid w:val="00864D15"/>
    <w:rsid w:val="00866006"/>
    <w:rsid w:val="00870BCF"/>
    <w:rsid w:val="00871823"/>
    <w:rsid w:val="00872670"/>
    <w:rsid w:val="0087387E"/>
    <w:rsid w:val="0087613C"/>
    <w:rsid w:val="008774D2"/>
    <w:rsid w:val="00877816"/>
    <w:rsid w:val="00877875"/>
    <w:rsid w:val="00880878"/>
    <w:rsid w:val="008867B2"/>
    <w:rsid w:val="00887586"/>
    <w:rsid w:val="00890DD8"/>
    <w:rsid w:val="00893C33"/>
    <w:rsid w:val="00894B3D"/>
    <w:rsid w:val="008A3B51"/>
    <w:rsid w:val="008A3BB2"/>
    <w:rsid w:val="008A5131"/>
    <w:rsid w:val="008A6F90"/>
    <w:rsid w:val="008B04A9"/>
    <w:rsid w:val="008B17AF"/>
    <w:rsid w:val="008B60C4"/>
    <w:rsid w:val="008C0540"/>
    <w:rsid w:val="008C1CA5"/>
    <w:rsid w:val="008C3292"/>
    <w:rsid w:val="008C4382"/>
    <w:rsid w:val="008C48A2"/>
    <w:rsid w:val="008D1F3F"/>
    <w:rsid w:val="008D232A"/>
    <w:rsid w:val="008E4EE1"/>
    <w:rsid w:val="008E5C41"/>
    <w:rsid w:val="008F51B3"/>
    <w:rsid w:val="008F6251"/>
    <w:rsid w:val="008F6CDF"/>
    <w:rsid w:val="009044CC"/>
    <w:rsid w:val="0090525F"/>
    <w:rsid w:val="00905C4F"/>
    <w:rsid w:val="00914D4E"/>
    <w:rsid w:val="00923C2B"/>
    <w:rsid w:val="009269DE"/>
    <w:rsid w:val="009307ED"/>
    <w:rsid w:val="00930CF9"/>
    <w:rsid w:val="00932311"/>
    <w:rsid w:val="0093391D"/>
    <w:rsid w:val="00935B27"/>
    <w:rsid w:val="0093636C"/>
    <w:rsid w:val="0094011E"/>
    <w:rsid w:val="009411CA"/>
    <w:rsid w:val="00944E20"/>
    <w:rsid w:val="00950641"/>
    <w:rsid w:val="009512AA"/>
    <w:rsid w:val="00956044"/>
    <w:rsid w:val="00956122"/>
    <w:rsid w:val="00963AB4"/>
    <w:rsid w:val="009647CD"/>
    <w:rsid w:val="0096540B"/>
    <w:rsid w:val="0096713E"/>
    <w:rsid w:val="00976D04"/>
    <w:rsid w:val="0098025E"/>
    <w:rsid w:val="009832C5"/>
    <w:rsid w:val="00986A71"/>
    <w:rsid w:val="009877AC"/>
    <w:rsid w:val="00994A05"/>
    <w:rsid w:val="009A1B98"/>
    <w:rsid w:val="009A7D5D"/>
    <w:rsid w:val="009B05FE"/>
    <w:rsid w:val="009B1277"/>
    <w:rsid w:val="009B2743"/>
    <w:rsid w:val="009B3F8E"/>
    <w:rsid w:val="009B7732"/>
    <w:rsid w:val="009C1300"/>
    <w:rsid w:val="009C1306"/>
    <w:rsid w:val="009C1D61"/>
    <w:rsid w:val="009C424B"/>
    <w:rsid w:val="009D3BB3"/>
    <w:rsid w:val="009D4160"/>
    <w:rsid w:val="009E424B"/>
    <w:rsid w:val="009E4D8F"/>
    <w:rsid w:val="009E7DBA"/>
    <w:rsid w:val="009F0127"/>
    <w:rsid w:val="009F026D"/>
    <w:rsid w:val="009F4FA1"/>
    <w:rsid w:val="009F610A"/>
    <w:rsid w:val="009F6C77"/>
    <w:rsid w:val="009F7C8B"/>
    <w:rsid w:val="00A03777"/>
    <w:rsid w:val="00A045B8"/>
    <w:rsid w:val="00A06D42"/>
    <w:rsid w:val="00A11B91"/>
    <w:rsid w:val="00A15E2D"/>
    <w:rsid w:val="00A16418"/>
    <w:rsid w:val="00A20015"/>
    <w:rsid w:val="00A21EB3"/>
    <w:rsid w:val="00A27C68"/>
    <w:rsid w:val="00A3040F"/>
    <w:rsid w:val="00A31BA7"/>
    <w:rsid w:val="00A327FA"/>
    <w:rsid w:val="00A343A9"/>
    <w:rsid w:val="00A3460E"/>
    <w:rsid w:val="00A37B3F"/>
    <w:rsid w:val="00A42E49"/>
    <w:rsid w:val="00A44DB6"/>
    <w:rsid w:val="00A51428"/>
    <w:rsid w:val="00A517E2"/>
    <w:rsid w:val="00A54F00"/>
    <w:rsid w:val="00A653A1"/>
    <w:rsid w:val="00A669B1"/>
    <w:rsid w:val="00A676B4"/>
    <w:rsid w:val="00A7012C"/>
    <w:rsid w:val="00A71B0B"/>
    <w:rsid w:val="00A752EB"/>
    <w:rsid w:val="00A75CDC"/>
    <w:rsid w:val="00A771C4"/>
    <w:rsid w:val="00A77C2F"/>
    <w:rsid w:val="00A83431"/>
    <w:rsid w:val="00A847F7"/>
    <w:rsid w:val="00A90CD8"/>
    <w:rsid w:val="00A90DAF"/>
    <w:rsid w:val="00A931C3"/>
    <w:rsid w:val="00A93BFF"/>
    <w:rsid w:val="00A9591D"/>
    <w:rsid w:val="00AA0810"/>
    <w:rsid w:val="00AA0A5F"/>
    <w:rsid w:val="00AA2E51"/>
    <w:rsid w:val="00AA30D3"/>
    <w:rsid w:val="00AA7CB3"/>
    <w:rsid w:val="00AA7D4E"/>
    <w:rsid w:val="00AB6C17"/>
    <w:rsid w:val="00AB780E"/>
    <w:rsid w:val="00AC2814"/>
    <w:rsid w:val="00AC602E"/>
    <w:rsid w:val="00AD3835"/>
    <w:rsid w:val="00AE0B7F"/>
    <w:rsid w:val="00AE377E"/>
    <w:rsid w:val="00AE4EBA"/>
    <w:rsid w:val="00AF1D52"/>
    <w:rsid w:val="00AF313F"/>
    <w:rsid w:val="00B05A40"/>
    <w:rsid w:val="00B06FDB"/>
    <w:rsid w:val="00B0758C"/>
    <w:rsid w:val="00B1150A"/>
    <w:rsid w:val="00B13E04"/>
    <w:rsid w:val="00B143A6"/>
    <w:rsid w:val="00B149FE"/>
    <w:rsid w:val="00B15547"/>
    <w:rsid w:val="00B15E61"/>
    <w:rsid w:val="00B227FE"/>
    <w:rsid w:val="00B267CB"/>
    <w:rsid w:val="00B30196"/>
    <w:rsid w:val="00B35FAD"/>
    <w:rsid w:val="00B3671C"/>
    <w:rsid w:val="00B50783"/>
    <w:rsid w:val="00B51C05"/>
    <w:rsid w:val="00B57D4A"/>
    <w:rsid w:val="00B677B7"/>
    <w:rsid w:val="00B707FC"/>
    <w:rsid w:val="00B71B73"/>
    <w:rsid w:val="00B73052"/>
    <w:rsid w:val="00B75B3F"/>
    <w:rsid w:val="00B7621C"/>
    <w:rsid w:val="00B80605"/>
    <w:rsid w:val="00B8083E"/>
    <w:rsid w:val="00B83A17"/>
    <w:rsid w:val="00B87281"/>
    <w:rsid w:val="00B903FC"/>
    <w:rsid w:val="00B936C3"/>
    <w:rsid w:val="00B952DD"/>
    <w:rsid w:val="00B97A13"/>
    <w:rsid w:val="00BA02DF"/>
    <w:rsid w:val="00BA0B38"/>
    <w:rsid w:val="00BA1D0A"/>
    <w:rsid w:val="00BA5136"/>
    <w:rsid w:val="00BA6FE8"/>
    <w:rsid w:val="00BB01A2"/>
    <w:rsid w:val="00BB7767"/>
    <w:rsid w:val="00BC7123"/>
    <w:rsid w:val="00BC7E90"/>
    <w:rsid w:val="00BD0246"/>
    <w:rsid w:val="00BD10AF"/>
    <w:rsid w:val="00BD2EE0"/>
    <w:rsid w:val="00BD55D4"/>
    <w:rsid w:val="00BE0C5F"/>
    <w:rsid w:val="00BE2CC7"/>
    <w:rsid w:val="00BF1526"/>
    <w:rsid w:val="00BF16B5"/>
    <w:rsid w:val="00BF46EA"/>
    <w:rsid w:val="00BF51B1"/>
    <w:rsid w:val="00C01B0F"/>
    <w:rsid w:val="00C0557D"/>
    <w:rsid w:val="00C111FA"/>
    <w:rsid w:val="00C139C6"/>
    <w:rsid w:val="00C14218"/>
    <w:rsid w:val="00C161F7"/>
    <w:rsid w:val="00C172FF"/>
    <w:rsid w:val="00C17F96"/>
    <w:rsid w:val="00C21FEC"/>
    <w:rsid w:val="00C26D4E"/>
    <w:rsid w:val="00C273EE"/>
    <w:rsid w:val="00C305D0"/>
    <w:rsid w:val="00C3356C"/>
    <w:rsid w:val="00C34CBA"/>
    <w:rsid w:val="00C34E23"/>
    <w:rsid w:val="00C3585A"/>
    <w:rsid w:val="00C50A33"/>
    <w:rsid w:val="00C601DD"/>
    <w:rsid w:val="00C62709"/>
    <w:rsid w:val="00C639E2"/>
    <w:rsid w:val="00C6412E"/>
    <w:rsid w:val="00C70E31"/>
    <w:rsid w:val="00C71252"/>
    <w:rsid w:val="00C74488"/>
    <w:rsid w:val="00C77139"/>
    <w:rsid w:val="00C771DA"/>
    <w:rsid w:val="00C81BC8"/>
    <w:rsid w:val="00C93DB1"/>
    <w:rsid w:val="00CA04A7"/>
    <w:rsid w:val="00CA5E90"/>
    <w:rsid w:val="00CA7379"/>
    <w:rsid w:val="00CB209A"/>
    <w:rsid w:val="00CB2D7C"/>
    <w:rsid w:val="00CB3903"/>
    <w:rsid w:val="00CD2636"/>
    <w:rsid w:val="00CD28C1"/>
    <w:rsid w:val="00CD3D59"/>
    <w:rsid w:val="00CD71D8"/>
    <w:rsid w:val="00CE20BA"/>
    <w:rsid w:val="00CF64B1"/>
    <w:rsid w:val="00D05EF3"/>
    <w:rsid w:val="00D06004"/>
    <w:rsid w:val="00D07B45"/>
    <w:rsid w:val="00D1508F"/>
    <w:rsid w:val="00D1531F"/>
    <w:rsid w:val="00D2015D"/>
    <w:rsid w:val="00D26ADA"/>
    <w:rsid w:val="00D41CAE"/>
    <w:rsid w:val="00D42BD3"/>
    <w:rsid w:val="00D42D68"/>
    <w:rsid w:val="00D42F83"/>
    <w:rsid w:val="00D4476C"/>
    <w:rsid w:val="00D448E1"/>
    <w:rsid w:val="00D507EB"/>
    <w:rsid w:val="00D52192"/>
    <w:rsid w:val="00D66FF4"/>
    <w:rsid w:val="00D72E5B"/>
    <w:rsid w:val="00D72F92"/>
    <w:rsid w:val="00D742F6"/>
    <w:rsid w:val="00D74C0E"/>
    <w:rsid w:val="00D75C92"/>
    <w:rsid w:val="00D774F2"/>
    <w:rsid w:val="00D819BB"/>
    <w:rsid w:val="00D85978"/>
    <w:rsid w:val="00D972A5"/>
    <w:rsid w:val="00DA1580"/>
    <w:rsid w:val="00DA2684"/>
    <w:rsid w:val="00DA478A"/>
    <w:rsid w:val="00DA4795"/>
    <w:rsid w:val="00DA79FE"/>
    <w:rsid w:val="00DB3EC6"/>
    <w:rsid w:val="00DB4B04"/>
    <w:rsid w:val="00DB4E39"/>
    <w:rsid w:val="00DB5CF0"/>
    <w:rsid w:val="00DC1A4A"/>
    <w:rsid w:val="00DD0734"/>
    <w:rsid w:val="00DD40C7"/>
    <w:rsid w:val="00DD5A68"/>
    <w:rsid w:val="00DE14E6"/>
    <w:rsid w:val="00DE2F2B"/>
    <w:rsid w:val="00DE6150"/>
    <w:rsid w:val="00DE7C00"/>
    <w:rsid w:val="00E00850"/>
    <w:rsid w:val="00E02477"/>
    <w:rsid w:val="00E02575"/>
    <w:rsid w:val="00E0364A"/>
    <w:rsid w:val="00E06910"/>
    <w:rsid w:val="00E07A46"/>
    <w:rsid w:val="00E07BB6"/>
    <w:rsid w:val="00E10B07"/>
    <w:rsid w:val="00E10EA8"/>
    <w:rsid w:val="00E11C27"/>
    <w:rsid w:val="00E12D34"/>
    <w:rsid w:val="00E12F9C"/>
    <w:rsid w:val="00E135E8"/>
    <w:rsid w:val="00E13AA0"/>
    <w:rsid w:val="00E20C98"/>
    <w:rsid w:val="00E2217A"/>
    <w:rsid w:val="00E2422B"/>
    <w:rsid w:val="00E31CF0"/>
    <w:rsid w:val="00E32429"/>
    <w:rsid w:val="00E33877"/>
    <w:rsid w:val="00E3570D"/>
    <w:rsid w:val="00E457BA"/>
    <w:rsid w:val="00E475C4"/>
    <w:rsid w:val="00E47CE1"/>
    <w:rsid w:val="00E50557"/>
    <w:rsid w:val="00E54BF3"/>
    <w:rsid w:val="00E61E81"/>
    <w:rsid w:val="00E62D75"/>
    <w:rsid w:val="00E62FC4"/>
    <w:rsid w:val="00E63999"/>
    <w:rsid w:val="00E73DA4"/>
    <w:rsid w:val="00E954B7"/>
    <w:rsid w:val="00EA6A67"/>
    <w:rsid w:val="00EC1059"/>
    <w:rsid w:val="00EC1B74"/>
    <w:rsid w:val="00EC2BB6"/>
    <w:rsid w:val="00EC4BCC"/>
    <w:rsid w:val="00EC606F"/>
    <w:rsid w:val="00EC7948"/>
    <w:rsid w:val="00ED1C53"/>
    <w:rsid w:val="00EE0E4E"/>
    <w:rsid w:val="00EE424F"/>
    <w:rsid w:val="00EE5EC1"/>
    <w:rsid w:val="00EF3BB8"/>
    <w:rsid w:val="00EF4068"/>
    <w:rsid w:val="00EF4FBD"/>
    <w:rsid w:val="00EF56B9"/>
    <w:rsid w:val="00F0275D"/>
    <w:rsid w:val="00F03668"/>
    <w:rsid w:val="00F067CF"/>
    <w:rsid w:val="00F12756"/>
    <w:rsid w:val="00F13FBD"/>
    <w:rsid w:val="00F20289"/>
    <w:rsid w:val="00F204C5"/>
    <w:rsid w:val="00F253CC"/>
    <w:rsid w:val="00F25D37"/>
    <w:rsid w:val="00F27327"/>
    <w:rsid w:val="00F345D3"/>
    <w:rsid w:val="00F365CB"/>
    <w:rsid w:val="00F37AD3"/>
    <w:rsid w:val="00F400A0"/>
    <w:rsid w:val="00F429CE"/>
    <w:rsid w:val="00F42AA5"/>
    <w:rsid w:val="00F505B8"/>
    <w:rsid w:val="00F55937"/>
    <w:rsid w:val="00F5790F"/>
    <w:rsid w:val="00F61C0A"/>
    <w:rsid w:val="00F67E9A"/>
    <w:rsid w:val="00F753E8"/>
    <w:rsid w:val="00F81C21"/>
    <w:rsid w:val="00F85C59"/>
    <w:rsid w:val="00F86084"/>
    <w:rsid w:val="00F862F3"/>
    <w:rsid w:val="00F87F0A"/>
    <w:rsid w:val="00F934FD"/>
    <w:rsid w:val="00F93B7C"/>
    <w:rsid w:val="00F93CD3"/>
    <w:rsid w:val="00F94E6F"/>
    <w:rsid w:val="00F9735B"/>
    <w:rsid w:val="00FA078A"/>
    <w:rsid w:val="00FA283C"/>
    <w:rsid w:val="00FA5D22"/>
    <w:rsid w:val="00FA730C"/>
    <w:rsid w:val="00FC5E57"/>
    <w:rsid w:val="00FC6C78"/>
    <w:rsid w:val="00FD306F"/>
    <w:rsid w:val="00FD32DA"/>
    <w:rsid w:val="00FD42ED"/>
    <w:rsid w:val="00FE2B92"/>
    <w:rsid w:val="00FE3345"/>
    <w:rsid w:val="00FE65BC"/>
    <w:rsid w:val="00FF0CF6"/>
    <w:rsid w:val="00FF4FB2"/>
    <w:rsid w:val="00FF62D1"/>
    <w:rsid w:val="00FF69D8"/>
    <w:rsid w:val="00FF7666"/>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F1D"/>
    <w:pPr>
      <w:widowControl w:val="0"/>
    </w:pPr>
    <w:rPr>
      <w:rFonts w:ascii="Courier New" w:hAnsi="Courier New"/>
      <w:snapToGrid w:val="0"/>
      <w:sz w:val="24"/>
      <w:lang w:val="es-ES" w:eastAsia="es-ES"/>
    </w:rPr>
  </w:style>
  <w:style w:type="paragraph" w:styleId="Ttulo1">
    <w:name w:val="heading 1"/>
    <w:basedOn w:val="Normal"/>
    <w:next w:val="Normal"/>
    <w:qFormat/>
    <w:rsid w:val="001D51F0"/>
    <w:pPr>
      <w:keepNext/>
      <w:tabs>
        <w:tab w:val="center" w:pos="5812"/>
      </w:tabs>
      <w:suppressAutoHyphens/>
      <w:spacing w:line="480" w:lineRule="auto"/>
      <w:jc w:val="both"/>
      <w:outlineLvl w:val="0"/>
    </w:pPr>
    <w:rPr>
      <w:rFonts w:ascii="Arial Narrow" w:hAnsi="Arial Narrow"/>
      <w:b/>
      <w:spacing w:val="-3"/>
      <w:lang w:val="es-ES_tradnl"/>
    </w:rPr>
  </w:style>
  <w:style w:type="paragraph" w:styleId="Ttulo2">
    <w:name w:val="heading 2"/>
    <w:basedOn w:val="Normal"/>
    <w:next w:val="Normal"/>
    <w:qFormat/>
    <w:rsid w:val="001D51F0"/>
    <w:pPr>
      <w:keepNext/>
      <w:suppressAutoHyphens/>
      <w:spacing w:line="480" w:lineRule="auto"/>
      <w:ind w:firstLine="720"/>
      <w:jc w:val="both"/>
      <w:outlineLvl w:val="1"/>
    </w:pPr>
    <w:rPr>
      <w:rFonts w:ascii="Arial Narrow" w:hAnsi="Arial Narrow"/>
      <w:b/>
      <w:spacing w:val="-3"/>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notaalfinal">
    <w:name w:val="Texto de nota al final"/>
    <w:basedOn w:val="Normal"/>
    <w:rsid w:val="001D51F0"/>
  </w:style>
  <w:style w:type="character" w:styleId="Refdenotaalfinal">
    <w:name w:val="endnote reference"/>
    <w:semiHidden/>
    <w:rsid w:val="001D51F0"/>
    <w:rPr>
      <w:vertAlign w:val="superscript"/>
    </w:rPr>
  </w:style>
  <w:style w:type="paragraph" w:customStyle="1" w:styleId="Textodenotaalpie">
    <w:name w:val="Texto de nota al pie"/>
    <w:basedOn w:val="Normal"/>
    <w:rsid w:val="001D51F0"/>
  </w:style>
  <w:style w:type="character" w:styleId="Refdenotaalpie">
    <w:name w:val="footnote reference"/>
    <w:semiHidden/>
    <w:rsid w:val="001D51F0"/>
    <w:rPr>
      <w:vertAlign w:val="superscript"/>
    </w:rPr>
  </w:style>
  <w:style w:type="paragraph" w:customStyle="1" w:styleId="Tdc1">
    <w:name w:val="Tdc 1"/>
    <w:basedOn w:val="Normal"/>
    <w:rsid w:val="001D51F0"/>
    <w:pPr>
      <w:tabs>
        <w:tab w:val="right" w:leader="dot" w:pos="9360"/>
      </w:tabs>
      <w:suppressAutoHyphens/>
      <w:spacing w:before="480"/>
      <w:ind w:left="720" w:right="720" w:hanging="720"/>
    </w:pPr>
    <w:rPr>
      <w:lang w:val="en-US"/>
    </w:rPr>
  </w:style>
  <w:style w:type="paragraph" w:customStyle="1" w:styleId="Tdc2">
    <w:name w:val="Tdc 2"/>
    <w:basedOn w:val="Normal"/>
    <w:rsid w:val="001D51F0"/>
    <w:pPr>
      <w:tabs>
        <w:tab w:val="right" w:leader="dot" w:pos="9360"/>
      </w:tabs>
      <w:suppressAutoHyphens/>
      <w:ind w:left="1440" w:right="720" w:hanging="720"/>
    </w:pPr>
    <w:rPr>
      <w:lang w:val="en-US"/>
    </w:rPr>
  </w:style>
  <w:style w:type="paragraph" w:customStyle="1" w:styleId="Tdc3">
    <w:name w:val="Tdc 3"/>
    <w:basedOn w:val="Normal"/>
    <w:rsid w:val="001D51F0"/>
    <w:pPr>
      <w:tabs>
        <w:tab w:val="right" w:leader="dot" w:pos="9360"/>
      </w:tabs>
      <w:suppressAutoHyphens/>
      <w:ind w:left="2160" w:right="720" w:hanging="720"/>
    </w:pPr>
    <w:rPr>
      <w:lang w:val="en-US"/>
    </w:rPr>
  </w:style>
  <w:style w:type="paragraph" w:customStyle="1" w:styleId="Tdc4">
    <w:name w:val="Tdc 4"/>
    <w:basedOn w:val="Normal"/>
    <w:rsid w:val="001D51F0"/>
    <w:pPr>
      <w:tabs>
        <w:tab w:val="right" w:leader="dot" w:pos="9360"/>
      </w:tabs>
      <w:suppressAutoHyphens/>
      <w:ind w:left="2880" w:right="720" w:hanging="720"/>
    </w:pPr>
    <w:rPr>
      <w:lang w:val="en-US"/>
    </w:rPr>
  </w:style>
  <w:style w:type="paragraph" w:customStyle="1" w:styleId="Tdc5">
    <w:name w:val="Tdc 5"/>
    <w:basedOn w:val="Normal"/>
    <w:rsid w:val="001D51F0"/>
    <w:pPr>
      <w:tabs>
        <w:tab w:val="right" w:leader="dot" w:pos="9360"/>
      </w:tabs>
      <w:suppressAutoHyphens/>
      <w:ind w:left="3600" w:right="720" w:hanging="720"/>
    </w:pPr>
    <w:rPr>
      <w:lang w:val="en-US"/>
    </w:rPr>
  </w:style>
  <w:style w:type="paragraph" w:customStyle="1" w:styleId="Tdc6">
    <w:name w:val="Tdc 6"/>
    <w:basedOn w:val="Normal"/>
    <w:rsid w:val="001D51F0"/>
    <w:pPr>
      <w:tabs>
        <w:tab w:val="right" w:pos="9360"/>
      </w:tabs>
      <w:suppressAutoHyphens/>
      <w:ind w:left="720" w:hanging="720"/>
    </w:pPr>
    <w:rPr>
      <w:lang w:val="en-US"/>
    </w:rPr>
  </w:style>
  <w:style w:type="paragraph" w:customStyle="1" w:styleId="Tdc7">
    <w:name w:val="Tdc 7"/>
    <w:basedOn w:val="Normal"/>
    <w:rsid w:val="001D51F0"/>
    <w:pPr>
      <w:suppressAutoHyphens/>
      <w:ind w:left="720" w:hanging="720"/>
    </w:pPr>
    <w:rPr>
      <w:lang w:val="en-US"/>
    </w:rPr>
  </w:style>
  <w:style w:type="paragraph" w:customStyle="1" w:styleId="Tdc8">
    <w:name w:val="Tdc 8"/>
    <w:basedOn w:val="Normal"/>
    <w:rsid w:val="001D51F0"/>
    <w:pPr>
      <w:tabs>
        <w:tab w:val="right" w:pos="9360"/>
      </w:tabs>
      <w:suppressAutoHyphens/>
      <w:ind w:left="720" w:hanging="720"/>
    </w:pPr>
    <w:rPr>
      <w:lang w:val="en-US"/>
    </w:rPr>
  </w:style>
  <w:style w:type="paragraph" w:customStyle="1" w:styleId="Tdc9">
    <w:name w:val="Tdc 9"/>
    <w:basedOn w:val="Normal"/>
    <w:rsid w:val="001D51F0"/>
    <w:pPr>
      <w:tabs>
        <w:tab w:val="right" w:leader="dot" w:pos="9360"/>
      </w:tabs>
      <w:suppressAutoHyphens/>
      <w:ind w:left="720" w:hanging="720"/>
    </w:pPr>
    <w:rPr>
      <w:lang w:val="en-US"/>
    </w:rPr>
  </w:style>
  <w:style w:type="paragraph" w:styleId="ndice1">
    <w:name w:val="index 1"/>
    <w:basedOn w:val="Normal"/>
    <w:next w:val="Normal"/>
    <w:autoRedefine/>
    <w:semiHidden/>
    <w:rsid w:val="001D51F0"/>
    <w:pPr>
      <w:tabs>
        <w:tab w:val="right" w:leader="dot" w:pos="9360"/>
      </w:tabs>
      <w:suppressAutoHyphens/>
      <w:ind w:left="1440" w:right="720" w:hanging="1440"/>
    </w:pPr>
    <w:rPr>
      <w:lang w:val="en-US"/>
    </w:rPr>
  </w:style>
  <w:style w:type="paragraph" w:styleId="ndice2">
    <w:name w:val="index 2"/>
    <w:basedOn w:val="Normal"/>
    <w:next w:val="Normal"/>
    <w:autoRedefine/>
    <w:semiHidden/>
    <w:rsid w:val="001D51F0"/>
    <w:pPr>
      <w:tabs>
        <w:tab w:val="right" w:leader="dot" w:pos="9360"/>
      </w:tabs>
      <w:suppressAutoHyphens/>
      <w:ind w:left="1440" w:right="720" w:hanging="720"/>
    </w:pPr>
    <w:rPr>
      <w:lang w:val="en-US"/>
    </w:rPr>
  </w:style>
  <w:style w:type="paragraph" w:customStyle="1" w:styleId="Encabezadodetda">
    <w:name w:val="Encabezado de tda"/>
    <w:basedOn w:val="Normal"/>
    <w:rsid w:val="001D51F0"/>
    <w:pPr>
      <w:tabs>
        <w:tab w:val="right" w:pos="9360"/>
      </w:tabs>
      <w:suppressAutoHyphens/>
    </w:pPr>
    <w:rPr>
      <w:lang w:val="en-US"/>
    </w:rPr>
  </w:style>
  <w:style w:type="paragraph" w:styleId="Ttulo">
    <w:name w:val="Title"/>
    <w:basedOn w:val="Normal"/>
    <w:qFormat/>
    <w:rsid w:val="001D51F0"/>
  </w:style>
  <w:style w:type="character" w:customStyle="1" w:styleId="EquationCaption">
    <w:name w:val="_Equation Caption"/>
    <w:rsid w:val="001D51F0"/>
  </w:style>
  <w:style w:type="paragraph" w:styleId="Sangradetextonormal">
    <w:name w:val="Body Text Indent"/>
    <w:basedOn w:val="Normal"/>
    <w:rsid w:val="001D51F0"/>
    <w:pPr>
      <w:suppressAutoHyphens/>
      <w:spacing w:line="480" w:lineRule="auto"/>
      <w:ind w:firstLine="1418"/>
      <w:jc w:val="both"/>
    </w:pPr>
    <w:rPr>
      <w:rFonts w:ascii="Arial Narrow" w:hAnsi="Arial Narrow"/>
      <w:spacing w:val="-3"/>
      <w:lang w:val="es-ES_tradnl"/>
    </w:rPr>
  </w:style>
  <w:style w:type="paragraph" w:styleId="Textodeglobo">
    <w:name w:val="Balloon Text"/>
    <w:basedOn w:val="Normal"/>
    <w:link w:val="TextodegloboCar"/>
    <w:uiPriority w:val="99"/>
    <w:semiHidden/>
    <w:unhideWhenUsed/>
    <w:rsid w:val="004F705B"/>
    <w:rPr>
      <w:rFonts w:ascii="Tahoma" w:hAnsi="Tahoma" w:cs="Tahoma"/>
      <w:sz w:val="16"/>
      <w:szCs w:val="16"/>
    </w:rPr>
  </w:style>
  <w:style w:type="character" w:customStyle="1" w:styleId="TextodegloboCar">
    <w:name w:val="Texto de globo Car"/>
    <w:link w:val="Textodeglobo"/>
    <w:uiPriority w:val="99"/>
    <w:semiHidden/>
    <w:rsid w:val="004F705B"/>
    <w:rPr>
      <w:rFonts w:ascii="Tahoma" w:hAnsi="Tahoma" w:cs="Tahoma"/>
      <w:snapToGrid w:val="0"/>
      <w:sz w:val="16"/>
      <w:szCs w:val="16"/>
    </w:rPr>
  </w:style>
  <w:style w:type="paragraph" w:styleId="Prrafodelista">
    <w:name w:val="List Paragraph"/>
    <w:basedOn w:val="Normal"/>
    <w:uiPriority w:val="34"/>
    <w:qFormat/>
    <w:rsid w:val="00DB3EC6"/>
    <w:pPr>
      <w:ind w:left="720"/>
      <w:contextualSpacing/>
    </w:pPr>
  </w:style>
  <w:style w:type="paragraph" w:styleId="Textoindependiente">
    <w:name w:val="Body Text"/>
    <w:basedOn w:val="Normal"/>
    <w:link w:val="TextoindependienteCar"/>
    <w:uiPriority w:val="99"/>
    <w:semiHidden/>
    <w:unhideWhenUsed/>
    <w:rsid w:val="00F67E9A"/>
    <w:pPr>
      <w:spacing w:after="120"/>
    </w:pPr>
  </w:style>
  <w:style w:type="character" w:customStyle="1" w:styleId="TextoindependienteCar">
    <w:name w:val="Texto independiente Car"/>
    <w:basedOn w:val="Fuentedeprrafopredeter"/>
    <w:link w:val="Textoindependiente"/>
    <w:uiPriority w:val="99"/>
    <w:semiHidden/>
    <w:rsid w:val="00F67E9A"/>
    <w:rPr>
      <w:rFonts w:ascii="Courier New" w:hAnsi="Courier New"/>
      <w:snapToGrid w:val="0"/>
      <w:sz w:val="24"/>
      <w:lang w:val="es-ES" w:eastAsia="es-ES"/>
    </w:rPr>
  </w:style>
</w:styles>
</file>

<file path=word/webSettings.xml><?xml version="1.0" encoding="utf-8"?>
<w:webSettings xmlns:r="http://schemas.openxmlformats.org/officeDocument/2006/relationships" xmlns:w="http://schemas.openxmlformats.org/wordprocessingml/2006/main">
  <w:divs>
    <w:div w:id="16195965">
      <w:bodyDiv w:val="1"/>
      <w:marLeft w:val="0"/>
      <w:marRight w:val="0"/>
      <w:marTop w:val="0"/>
      <w:marBottom w:val="0"/>
      <w:divBdr>
        <w:top w:val="none" w:sz="0" w:space="0" w:color="auto"/>
        <w:left w:val="none" w:sz="0" w:space="0" w:color="auto"/>
        <w:bottom w:val="none" w:sz="0" w:space="0" w:color="auto"/>
        <w:right w:val="none" w:sz="0" w:space="0" w:color="auto"/>
      </w:divBdr>
    </w:div>
    <w:div w:id="138495330">
      <w:bodyDiv w:val="1"/>
      <w:marLeft w:val="0"/>
      <w:marRight w:val="0"/>
      <w:marTop w:val="0"/>
      <w:marBottom w:val="0"/>
      <w:divBdr>
        <w:top w:val="none" w:sz="0" w:space="0" w:color="auto"/>
        <w:left w:val="none" w:sz="0" w:space="0" w:color="auto"/>
        <w:bottom w:val="none" w:sz="0" w:space="0" w:color="auto"/>
        <w:right w:val="none" w:sz="0" w:space="0" w:color="auto"/>
      </w:divBdr>
    </w:div>
    <w:div w:id="616982550">
      <w:bodyDiv w:val="1"/>
      <w:marLeft w:val="0"/>
      <w:marRight w:val="0"/>
      <w:marTop w:val="0"/>
      <w:marBottom w:val="0"/>
      <w:divBdr>
        <w:top w:val="none" w:sz="0" w:space="0" w:color="auto"/>
        <w:left w:val="none" w:sz="0" w:space="0" w:color="auto"/>
        <w:bottom w:val="none" w:sz="0" w:space="0" w:color="auto"/>
        <w:right w:val="none" w:sz="0" w:space="0" w:color="auto"/>
      </w:divBdr>
    </w:div>
    <w:div w:id="670984859">
      <w:bodyDiv w:val="1"/>
      <w:marLeft w:val="0"/>
      <w:marRight w:val="0"/>
      <w:marTop w:val="0"/>
      <w:marBottom w:val="0"/>
      <w:divBdr>
        <w:top w:val="none" w:sz="0" w:space="0" w:color="auto"/>
        <w:left w:val="none" w:sz="0" w:space="0" w:color="auto"/>
        <w:bottom w:val="none" w:sz="0" w:space="0" w:color="auto"/>
        <w:right w:val="none" w:sz="0" w:space="0" w:color="auto"/>
      </w:divBdr>
    </w:div>
    <w:div w:id="732701594">
      <w:bodyDiv w:val="1"/>
      <w:marLeft w:val="0"/>
      <w:marRight w:val="0"/>
      <w:marTop w:val="0"/>
      <w:marBottom w:val="0"/>
      <w:divBdr>
        <w:top w:val="none" w:sz="0" w:space="0" w:color="auto"/>
        <w:left w:val="none" w:sz="0" w:space="0" w:color="auto"/>
        <w:bottom w:val="none" w:sz="0" w:space="0" w:color="auto"/>
        <w:right w:val="none" w:sz="0" w:space="0" w:color="auto"/>
      </w:divBdr>
    </w:div>
    <w:div w:id="739904637">
      <w:bodyDiv w:val="1"/>
      <w:marLeft w:val="0"/>
      <w:marRight w:val="0"/>
      <w:marTop w:val="0"/>
      <w:marBottom w:val="0"/>
      <w:divBdr>
        <w:top w:val="none" w:sz="0" w:space="0" w:color="auto"/>
        <w:left w:val="none" w:sz="0" w:space="0" w:color="auto"/>
        <w:bottom w:val="none" w:sz="0" w:space="0" w:color="auto"/>
        <w:right w:val="none" w:sz="0" w:space="0" w:color="auto"/>
      </w:divBdr>
    </w:div>
    <w:div w:id="767971907">
      <w:bodyDiv w:val="1"/>
      <w:marLeft w:val="0"/>
      <w:marRight w:val="0"/>
      <w:marTop w:val="0"/>
      <w:marBottom w:val="0"/>
      <w:divBdr>
        <w:top w:val="none" w:sz="0" w:space="0" w:color="auto"/>
        <w:left w:val="none" w:sz="0" w:space="0" w:color="auto"/>
        <w:bottom w:val="none" w:sz="0" w:space="0" w:color="auto"/>
        <w:right w:val="none" w:sz="0" w:space="0" w:color="auto"/>
      </w:divBdr>
    </w:div>
    <w:div w:id="890045516">
      <w:bodyDiv w:val="1"/>
      <w:marLeft w:val="0"/>
      <w:marRight w:val="0"/>
      <w:marTop w:val="0"/>
      <w:marBottom w:val="0"/>
      <w:divBdr>
        <w:top w:val="none" w:sz="0" w:space="0" w:color="auto"/>
        <w:left w:val="none" w:sz="0" w:space="0" w:color="auto"/>
        <w:bottom w:val="none" w:sz="0" w:space="0" w:color="auto"/>
        <w:right w:val="none" w:sz="0" w:space="0" w:color="auto"/>
      </w:divBdr>
    </w:div>
    <w:div w:id="1338731810">
      <w:bodyDiv w:val="1"/>
      <w:marLeft w:val="0"/>
      <w:marRight w:val="0"/>
      <w:marTop w:val="0"/>
      <w:marBottom w:val="0"/>
      <w:divBdr>
        <w:top w:val="none" w:sz="0" w:space="0" w:color="auto"/>
        <w:left w:val="none" w:sz="0" w:space="0" w:color="auto"/>
        <w:bottom w:val="none" w:sz="0" w:space="0" w:color="auto"/>
        <w:right w:val="none" w:sz="0" w:space="0" w:color="auto"/>
      </w:divBdr>
    </w:div>
    <w:div w:id="1835687118">
      <w:bodyDiv w:val="1"/>
      <w:marLeft w:val="0"/>
      <w:marRight w:val="0"/>
      <w:marTop w:val="0"/>
      <w:marBottom w:val="0"/>
      <w:divBdr>
        <w:top w:val="none" w:sz="0" w:space="0" w:color="auto"/>
        <w:left w:val="none" w:sz="0" w:space="0" w:color="auto"/>
        <w:bottom w:val="none" w:sz="0" w:space="0" w:color="auto"/>
        <w:right w:val="none" w:sz="0" w:space="0" w:color="auto"/>
      </w:divBdr>
    </w:div>
    <w:div w:id="1997300222">
      <w:bodyDiv w:val="1"/>
      <w:marLeft w:val="0"/>
      <w:marRight w:val="0"/>
      <w:marTop w:val="0"/>
      <w:marBottom w:val="0"/>
      <w:divBdr>
        <w:top w:val="none" w:sz="0" w:space="0" w:color="auto"/>
        <w:left w:val="none" w:sz="0" w:space="0" w:color="auto"/>
        <w:bottom w:val="none" w:sz="0" w:space="0" w:color="auto"/>
        <w:right w:val="none" w:sz="0" w:space="0" w:color="auto"/>
      </w:divBdr>
    </w:div>
    <w:div w:id="210915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0B09-EC8D-4EC2-B90D-583BA3CD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7</Pages>
  <Words>1848</Words>
  <Characters>10170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En Valparaíso, a 27 días del mes Mayo de 2003</vt:lpstr>
    </vt:vector>
  </TitlesOfParts>
  <Company>Armada de Chile</Company>
  <LinksUpToDate>false</LinksUpToDate>
  <CharactersWithSpaces>11995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Valparaíso, a 27 días del mes Mayo de 2003</dc:title>
  <dc:creator>Prizona</dc:creator>
  <cp:lastModifiedBy>15372546-2</cp:lastModifiedBy>
  <cp:revision>16</cp:revision>
  <cp:lastPrinted>2022-02-15T13:16:00Z</cp:lastPrinted>
  <dcterms:created xsi:type="dcterms:W3CDTF">2022-02-03T18:02:00Z</dcterms:created>
  <dcterms:modified xsi:type="dcterms:W3CDTF">2022-02-15T13:23:00Z</dcterms:modified>
</cp:coreProperties>
</file>